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9C" w:rsidRPr="008936A4" w:rsidRDefault="0077759C" w:rsidP="0077759C">
      <w:pPr>
        <w:pStyle w:val="a4"/>
        <w:ind w:left="0" w:firstLine="709"/>
        <w:jc w:val="right"/>
        <w:rPr>
          <w:color w:val="auto"/>
          <w:sz w:val="24"/>
          <w:szCs w:val="24"/>
        </w:rPr>
      </w:pPr>
      <w:r w:rsidRPr="008936A4">
        <w:rPr>
          <w:color w:val="auto"/>
          <w:sz w:val="24"/>
          <w:szCs w:val="24"/>
        </w:rPr>
        <w:t>Приложение 1</w:t>
      </w:r>
    </w:p>
    <w:p w:rsidR="0077759C" w:rsidRPr="008936A4" w:rsidRDefault="0077759C" w:rsidP="0077759C">
      <w:pPr>
        <w:pStyle w:val="a4"/>
        <w:ind w:left="0" w:firstLine="709"/>
        <w:jc w:val="right"/>
        <w:rPr>
          <w:color w:val="auto"/>
          <w:sz w:val="24"/>
          <w:szCs w:val="24"/>
        </w:rPr>
      </w:pPr>
    </w:p>
    <w:p w:rsidR="006E11A7" w:rsidRPr="00A62973" w:rsidRDefault="00AE2D19" w:rsidP="00AE2D19">
      <w:pPr>
        <w:pStyle w:val="a4"/>
        <w:ind w:left="0" w:firstLine="709"/>
        <w:jc w:val="center"/>
        <w:rPr>
          <w:b/>
          <w:color w:val="auto"/>
          <w:sz w:val="24"/>
          <w:szCs w:val="24"/>
        </w:rPr>
      </w:pPr>
      <w:r w:rsidRPr="00A62973">
        <w:rPr>
          <w:b/>
          <w:color w:val="auto"/>
          <w:sz w:val="24"/>
          <w:szCs w:val="24"/>
        </w:rPr>
        <w:t>Вопросы к государственному экзамену по направлению подготовки</w:t>
      </w:r>
    </w:p>
    <w:p w:rsidR="00AE2D19" w:rsidRPr="00A62973" w:rsidRDefault="006E11A7" w:rsidP="00AE2D19">
      <w:pPr>
        <w:pStyle w:val="a4"/>
        <w:ind w:left="0" w:firstLine="709"/>
        <w:jc w:val="center"/>
        <w:rPr>
          <w:b/>
          <w:color w:val="auto"/>
          <w:sz w:val="24"/>
          <w:szCs w:val="24"/>
        </w:rPr>
      </w:pPr>
      <w:r w:rsidRPr="00A62973">
        <w:rPr>
          <w:b/>
          <w:color w:val="auto"/>
          <w:sz w:val="24"/>
          <w:szCs w:val="24"/>
        </w:rPr>
        <w:t>38.03.02 Менеджмент</w:t>
      </w:r>
    </w:p>
    <w:p w:rsidR="00AE2D19" w:rsidRPr="00A62973" w:rsidRDefault="006E11A7" w:rsidP="00AE2D19">
      <w:pPr>
        <w:pStyle w:val="a4"/>
        <w:ind w:left="0" w:firstLine="709"/>
        <w:jc w:val="center"/>
        <w:rPr>
          <w:b/>
          <w:color w:val="auto"/>
          <w:sz w:val="24"/>
          <w:szCs w:val="24"/>
        </w:rPr>
      </w:pPr>
      <w:r w:rsidRPr="00A62973">
        <w:rPr>
          <w:b/>
          <w:color w:val="auto"/>
          <w:sz w:val="24"/>
          <w:szCs w:val="24"/>
        </w:rPr>
        <w:t>Направленность (п</w:t>
      </w:r>
      <w:r w:rsidR="00AE2D19" w:rsidRPr="00A62973">
        <w:rPr>
          <w:b/>
          <w:color w:val="auto"/>
          <w:sz w:val="24"/>
          <w:szCs w:val="24"/>
        </w:rPr>
        <w:t>рофиль</w:t>
      </w:r>
      <w:r w:rsidRPr="00A62973">
        <w:rPr>
          <w:b/>
          <w:color w:val="auto"/>
          <w:sz w:val="24"/>
          <w:szCs w:val="24"/>
        </w:rPr>
        <w:t>)</w:t>
      </w:r>
      <w:r w:rsidR="00AE2D19" w:rsidRPr="00A62973">
        <w:rPr>
          <w:b/>
          <w:color w:val="auto"/>
          <w:sz w:val="24"/>
          <w:szCs w:val="24"/>
        </w:rPr>
        <w:t xml:space="preserve"> «</w:t>
      </w:r>
      <w:r w:rsidR="00693790" w:rsidRPr="00A62973">
        <w:rPr>
          <w:b/>
          <w:color w:val="auto"/>
          <w:sz w:val="24"/>
          <w:szCs w:val="24"/>
        </w:rPr>
        <w:t>Интернет-м</w:t>
      </w:r>
      <w:r w:rsidR="00AE2D19" w:rsidRPr="00A62973">
        <w:rPr>
          <w:b/>
          <w:color w:val="auto"/>
          <w:sz w:val="24"/>
          <w:szCs w:val="24"/>
        </w:rPr>
        <w:t>аркетинг»</w:t>
      </w:r>
    </w:p>
    <w:p w:rsidR="00B033C2" w:rsidRDefault="00B033C2" w:rsidP="00B033C2">
      <w:pPr>
        <w:pStyle w:val="a4"/>
        <w:ind w:left="0" w:firstLine="567"/>
        <w:jc w:val="center"/>
        <w:rPr>
          <w:rStyle w:val="2"/>
          <w:rFonts w:eastAsiaTheme="minorHAnsi"/>
          <w:i/>
          <w:color w:val="auto"/>
          <w:sz w:val="24"/>
          <w:szCs w:val="24"/>
        </w:rPr>
      </w:pPr>
    </w:p>
    <w:p w:rsidR="00B033C2" w:rsidRDefault="00B033C2" w:rsidP="00B033C2">
      <w:pPr>
        <w:pStyle w:val="a4"/>
        <w:ind w:left="0" w:firstLine="567"/>
        <w:jc w:val="center"/>
        <w:rPr>
          <w:rStyle w:val="2"/>
          <w:rFonts w:eastAsiaTheme="minorHAnsi"/>
          <w:i/>
          <w:color w:val="auto"/>
          <w:sz w:val="24"/>
          <w:szCs w:val="24"/>
        </w:rPr>
      </w:pPr>
      <w:r>
        <w:rPr>
          <w:rStyle w:val="2"/>
          <w:rFonts w:eastAsiaTheme="minorHAnsi"/>
          <w:i/>
          <w:color w:val="auto"/>
          <w:sz w:val="24"/>
          <w:szCs w:val="24"/>
        </w:rPr>
        <w:t>Экономичсекая теория</w:t>
      </w:r>
    </w:p>
    <w:p w:rsidR="00B033C2" w:rsidRPr="002463E3" w:rsidRDefault="00B033C2" w:rsidP="00B033C2">
      <w:pPr>
        <w:pStyle w:val="a4"/>
        <w:numPr>
          <w:ilvl w:val="0"/>
          <w:numId w:val="33"/>
        </w:numPr>
        <w:suppressAutoHyphens/>
        <w:ind w:left="1134" w:hanging="567"/>
        <w:jc w:val="both"/>
        <w:rPr>
          <w:sz w:val="24"/>
          <w:szCs w:val="24"/>
        </w:rPr>
      </w:pPr>
      <w:r w:rsidRPr="002463E3">
        <w:rPr>
          <w:sz w:val="24"/>
          <w:szCs w:val="24"/>
        </w:rPr>
        <w:t xml:space="preserve">Теория потребительского выбора. </w:t>
      </w:r>
    </w:p>
    <w:p w:rsidR="00B033C2" w:rsidRPr="002463E3" w:rsidRDefault="00B033C2" w:rsidP="00B033C2">
      <w:pPr>
        <w:pStyle w:val="a4"/>
        <w:numPr>
          <w:ilvl w:val="0"/>
          <w:numId w:val="33"/>
        </w:numPr>
        <w:suppressAutoHyphens/>
        <w:ind w:left="1134" w:hanging="567"/>
        <w:jc w:val="both"/>
        <w:rPr>
          <w:sz w:val="24"/>
          <w:szCs w:val="24"/>
        </w:rPr>
      </w:pPr>
      <w:r w:rsidRPr="002463E3">
        <w:rPr>
          <w:sz w:val="24"/>
          <w:szCs w:val="24"/>
        </w:rPr>
        <w:t xml:space="preserve">Производственная функция (или теория поведения производителя). </w:t>
      </w:r>
    </w:p>
    <w:p w:rsidR="00B033C2" w:rsidRPr="002463E3" w:rsidRDefault="00B033C2" w:rsidP="00B033C2">
      <w:pPr>
        <w:pStyle w:val="a4"/>
        <w:numPr>
          <w:ilvl w:val="0"/>
          <w:numId w:val="33"/>
        </w:numPr>
        <w:suppressAutoHyphens/>
        <w:ind w:left="1134" w:hanging="567"/>
        <w:jc w:val="both"/>
        <w:rPr>
          <w:sz w:val="24"/>
          <w:szCs w:val="24"/>
        </w:rPr>
      </w:pPr>
      <w:r w:rsidRPr="002463E3">
        <w:rPr>
          <w:sz w:val="24"/>
          <w:szCs w:val="24"/>
        </w:rPr>
        <w:t xml:space="preserve">Издержки производства и экономическая прибыль. </w:t>
      </w:r>
    </w:p>
    <w:p w:rsidR="00B033C2" w:rsidRPr="002463E3" w:rsidRDefault="00B033C2" w:rsidP="00B033C2">
      <w:pPr>
        <w:pStyle w:val="a4"/>
        <w:numPr>
          <w:ilvl w:val="0"/>
          <w:numId w:val="33"/>
        </w:numPr>
        <w:suppressAutoHyphens/>
        <w:ind w:left="1134" w:hanging="567"/>
        <w:jc w:val="both"/>
        <w:rPr>
          <w:sz w:val="24"/>
          <w:szCs w:val="24"/>
        </w:rPr>
      </w:pPr>
      <w:r w:rsidRPr="002463E3">
        <w:rPr>
          <w:sz w:val="24"/>
          <w:szCs w:val="24"/>
        </w:rPr>
        <w:t xml:space="preserve">Предложение в условиях совершенной конкуренции. </w:t>
      </w:r>
    </w:p>
    <w:p w:rsidR="00B033C2" w:rsidRPr="002463E3" w:rsidRDefault="00B033C2" w:rsidP="00B033C2">
      <w:pPr>
        <w:pStyle w:val="a4"/>
        <w:numPr>
          <w:ilvl w:val="0"/>
          <w:numId w:val="33"/>
        </w:numPr>
        <w:suppressAutoHyphens/>
        <w:ind w:left="1134" w:hanging="567"/>
        <w:jc w:val="both"/>
        <w:rPr>
          <w:sz w:val="24"/>
          <w:szCs w:val="24"/>
        </w:rPr>
      </w:pPr>
      <w:r w:rsidRPr="002463E3">
        <w:rPr>
          <w:sz w:val="24"/>
          <w:szCs w:val="24"/>
        </w:rPr>
        <w:t xml:space="preserve">Определение цены и объема производства в условиях чистой монополии. </w:t>
      </w:r>
    </w:p>
    <w:p w:rsidR="00B033C2" w:rsidRPr="002463E3" w:rsidRDefault="00B033C2" w:rsidP="00B033C2">
      <w:pPr>
        <w:pStyle w:val="a4"/>
        <w:numPr>
          <w:ilvl w:val="0"/>
          <w:numId w:val="33"/>
        </w:numPr>
        <w:suppressAutoHyphens/>
        <w:ind w:left="1134" w:hanging="567"/>
        <w:jc w:val="both"/>
        <w:rPr>
          <w:sz w:val="24"/>
          <w:szCs w:val="24"/>
        </w:rPr>
      </w:pPr>
      <w:r w:rsidRPr="002463E3">
        <w:rPr>
          <w:sz w:val="24"/>
          <w:szCs w:val="24"/>
        </w:rPr>
        <w:t xml:space="preserve">Ценовая дискриминация. Монопольная власть. </w:t>
      </w:r>
    </w:p>
    <w:p w:rsidR="00B033C2" w:rsidRPr="002463E3" w:rsidRDefault="00B033C2" w:rsidP="00B033C2">
      <w:pPr>
        <w:pStyle w:val="a4"/>
        <w:numPr>
          <w:ilvl w:val="0"/>
          <w:numId w:val="33"/>
        </w:numPr>
        <w:suppressAutoHyphens/>
        <w:ind w:left="1134" w:hanging="567"/>
        <w:jc w:val="both"/>
        <w:rPr>
          <w:sz w:val="24"/>
          <w:szCs w:val="24"/>
        </w:rPr>
      </w:pPr>
      <w:r w:rsidRPr="002463E3">
        <w:rPr>
          <w:sz w:val="24"/>
          <w:szCs w:val="24"/>
        </w:rPr>
        <w:t xml:space="preserve">Рынок монополистической конкуренции. </w:t>
      </w:r>
    </w:p>
    <w:p w:rsidR="00B033C2" w:rsidRPr="002463E3" w:rsidRDefault="00B033C2" w:rsidP="00B033C2">
      <w:pPr>
        <w:pStyle w:val="a4"/>
        <w:numPr>
          <w:ilvl w:val="0"/>
          <w:numId w:val="33"/>
        </w:numPr>
        <w:suppressAutoHyphens/>
        <w:ind w:left="1134" w:hanging="567"/>
        <w:jc w:val="both"/>
        <w:rPr>
          <w:sz w:val="24"/>
          <w:szCs w:val="24"/>
        </w:rPr>
      </w:pPr>
      <w:r w:rsidRPr="002463E3">
        <w:rPr>
          <w:sz w:val="24"/>
          <w:szCs w:val="24"/>
        </w:rPr>
        <w:t xml:space="preserve">Олигопольный рынок. </w:t>
      </w:r>
    </w:p>
    <w:p w:rsidR="00B033C2" w:rsidRPr="002463E3" w:rsidRDefault="00B033C2" w:rsidP="00B033C2">
      <w:pPr>
        <w:pStyle w:val="a4"/>
        <w:numPr>
          <w:ilvl w:val="0"/>
          <w:numId w:val="33"/>
        </w:numPr>
        <w:suppressAutoHyphens/>
        <w:ind w:left="1134" w:hanging="567"/>
        <w:jc w:val="both"/>
        <w:rPr>
          <w:sz w:val="24"/>
          <w:szCs w:val="24"/>
        </w:rPr>
      </w:pPr>
      <w:r w:rsidRPr="002463E3">
        <w:rPr>
          <w:sz w:val="24"/>
          <w:szCs w:val="24"/>
        </w:rPr>
        <w:t xml:space="preserve">Фирмы на рынках производственных ресурсов. </w:t>
      </w:r>
    </w:p>
    <w:p w:rsidR="00B033C2" w:rsidRPr="002463E3" w:rsidRDefault="00B033C2" w:rsidP="00B033C2">
      <w:pPr>
        <w:pStyle w:val="a4"/>
        <w:numPr>
          <w:ilvl w:val="0"/>
          <w:numId w:val="33"/>
        </w:numPr>
        <w:suppressAutoHyphens/>
        <w:ind w:left="1134" w:hanging="567"/>
        <w:jc w:val="both"/>
        <w:rPr>
          <w:sz w:val="24"/>
          <w:szCs w:val="24"/>
        </w:rPr>
      </w:pPr>
      <w:r w:rsidRPr="002463E3">
        <w:rPr>
          <w:sz w:val="24"/>
          <w:szCs w:val="24"/>
        </w:rPr>
        <w:t xml:space="preserve">Рынок труда в условиях совершенной и несовершенной конкуренции. </w:t>
      </w:r>
    </w:p>
    <w:p w:rsidR="00B033C2" w:rsidRPr="002463E3" w:rsidRDefault="00B033C2" w:rsidP="00B033C2">
      <w:pPr>
        <w:pStyle w:val="a4"/>
        <w:numPr>
          <w:ilvl w:val="0"/>
          <w:numId w:val="33"/>
        </w:numPr>
        <w:suppressAutoHyphens/>
        <w:ind w:left="1134" w:hanging="567"/>
        <w:jc w:val="both"/>
        <w:rPr>
          <w:sz w:val="24"/>
          <w:szCs w:val="24"/>
        </w:rPr>
      </w:pPr>
      <w:r w:rsidRPr="002463E3">
        <w:rPr>
          <w:sz w:val="24"/>
          <w:szCs w:val="24"/>
        </w:rPr>
        <w:t xml:space="preserve">Рынок капитала и инвестиционные решения фирмы. </w:t>
      </w:r>
    </w:p>
    <w:p w:rsidR="00B033C2" w:rsidRPr="002463E3" w:rsidRDefault="00B033C2" w:rsidP="00B033C2">
      <w:pPr>
        <w:pStyle w:val="ab"/>
        <w:numPr>
          <w:ilvl w:val="0"/>
          <w:numId w:val="33"/>
        </w:numPr>
        <w:suppressAutoHyphens/>
        <w:ind w:left="1134" w:hanging="567"/>
        <w:jc w:val="both"/>
      </w:pPr>
      <w:r w:rsidRPr="002463E3">
        <w:rPr>
          <w:b w:val="0"/>
        </w:rPr>
        <w:t xml:space="preserve">Рынки земли и невозобновляемых природных ресурсов. </w:t>
      </w:r>
    </w:p>
    <w:p w:rsidR="00B033C2" w:rsidRPr="002463E3" w:rsidRDefault="00B033C2" w:rsidP="00B033C2">
      <w:pPr>
        <w:pStyle w:val="a4"/>
        <w:numPr>
          <w:ilvl w:val="0"/>
          <w:numId w:val="33"/>
        </w:numPr>
        <w:ind w:left="1134" w:hanging="567"/>
        <w:jc w:val="both"/>
        <w:rPr>
          <w:sz w:val="24"/>
          <w:szCs w:val="24"/>
        </w:rPr>
      </w:pPr>
      <w:r w:rsidRPr="002463E3">
        <w:rPr>
          <w:sz w:val="24"/>
          <w:szCs w:val="24"/>
        </w:rPr>
        <w:t xml:space="preserve">Уровни хозяйства: микро-, мезо-, макроэкономика. Региональные экономические комплексы. </w:t>
      </w:r>
    </w:p>
    <w:p w:rsidR="00B033C2" w:rsidRPr="002463E3" w:rsidRDefault="00B033C2" w:rsidP="00B033C2">
      <w:pPr>
        <w:pStyle w:val="a4"/>
        <w:numPr>
          <w:ilvl w:val="0"/>
          <w:numId w:val="33"/>
        </w:numPr>
        <w:ind w:left="1134" w:hanging="567"/>
        <w:jc w:val="both"/>
        <w:rPr>
          <w:sz w:val="24"/>
          <w:szCs w:val="24"/>
        </w:rPr>
      </w:pPr>
      <w:r w:rsidRPr="002463E3">
        <w:rPr>
          <w:sz w:val="24"/>
          <w:szCs w:val="24"/>
        </w:rPr>
        <w:t xml:space="preserve">Воспроизводство национального продукта и его показатели.  </w:t>
      </w:r>
    </w:p>
    <w:p w:rsidR="00B033C2" w:rsidRPr="002463E3" w:rsidRDefault="00B033C2" w:rsidP="00B033C2">
      <w:pPr>
        <w:pStyle w:val="a4"/>
        <w:numPr>
          <w:ilvl w:val="0"/>
          <w:numId w:val="33"/>
        </w:numPr>
        <w:ind w:left="1134" w:hanging="567"/>
        <w:jc w:val="both"/>
        <w:rPr>
          <w:sz w:val="24"/>
          <w:szCs w:val="24"/>
        </w:rPr>
      </w:pPr>
      <w:r w:rsidRPr="002463E3">
        <w:rPr>
          <w:sz w:val="24"/>
          <w:szCs w:val="24"/>
        </w:rPr>
        <w:t xml:space="preserve">Кругооборот доходов и ресурсов в национальной экономике. Национальное богатство. </w:t>
      </w:r>
    </w:p>
    <w:p w:rsidR="00B033C2" w:rsidRPr="002463E3" w:rsidRDefault="00B033C2" w:rsidP="00B033C2">
      <w:pPr>
        <w:pStyle w:val="a4"/>
        <w:numPr>
          <w:ilvl w:val="0"/>
          <w:numId w:val="33"/>
        </w:numPr>
        <w:ind w:left="1134" w:hanging="567"/>
        <w:jc w:val="both"/>
        <w:rPr>
          <w:sz w:val="24"/>
          <w:szCs w:val="24"/>
        </w:rPr>
      </w:pPr>
      <w:r w:rsidRPr="002463E3">
        <w:rPr>
          <w:sz w:val="24"/>
          <w:szCs w:val="24"/>
        </w:rPr>
        <w:t xml:space="preserve">Макроэкономическое равновесие в целом. </w:t>
      </w:r>
    </w:p>
    <w:p w:rsidR="00B033C2" w:rsidRPr="002463E3" w:rsidRDefault="00B033C2" w:rsidP="00B033C2">
      <w:pPr>
        <w:pStyle w:val="a4"/>
        <w:numPr>
          <w:ilvl w:val="0"/>
          <w:numId w:val="33"/>
        </w:numPr>
        <w:ind w:left="1134" w:hanging="567"/>
        <w:rPr>
          <w:sz w:val="24"/>
          <w:szCs w:val="24"/>
        </w:rPr>
      </w:pPr>
      <w:r w:rsidRPr="002463E3">
        <w:rPr>
          <w:sz w:val="24"/>
          <w:szCs w:val="24"/>
        </w:rPr>
        <w:t xml:space="preserve">Воспроизводственное равновесие национальной экономики.  </w:t>
      </w:r>
    </w:p>
    <w:p w:rsidR="00B033C2" w:rsidRPr="002463E3" w:rsidRDefault="00B033C2" w:rsidP="00B033C2">
      <w:pPr>
        <w:pStyle w:val="a4"/>
        <w:numPr>
          <w:ilvl w:val="0"/>
          <w:numId w:val="33"/>
        </w:numPr>
        <w:ind w:left="1134" w:hanging="567"/>
        <w:jc w:val="both"/>
        <w:rPr>
          <w:sz w:val="24"/>
          <w:szCs w:val="24"/>
        </w:rPr>
      </w:pPr>
      <w:r w:rsidRPr="002463E3">
        <w:rPr>
          <w:sz w:val="24"/>
          <w:szCs w:val="24"/>
        </w:rPr>
        <w:t xml:space="preserve">Экономический цикл: понятие, структура, виды, причины. </w:t>
      </w:r>
    </w:p>
    <w:p w:rsidR="00B033C2" w:rsidRPr="002463E3" w:rsidRDefault="00B033C2" w:rsidP="00B033C2">
      <w:pPr>
        <w:pStyle w:val="a4"/>
        <w:numPr>
          <w:ilvl w:val="0"/>
          <w:numId w:val="33"/>
        </w:numPr>
        <w:ind w:left="1134" w:hanging="567"/>
        <w:jc w:val="both"/>
        <w:rPr>
          <w:sz w:val="24"/>
          <w:szCs w:val="24"/>
        </w:rPr>
      </w:pPr>
      <w:r w:rsidRPr="002463E3">
        <w:rPr>
          <w:sz w:val="24"/>
          <w:szCs w:val="24"/>
        </w:rPr>
        <w:t xml:space="preserve">Макроэкономическое регулирование и стабилизационная политика. </w:t>
      </w:r>
    </w:p>
    <w:p w:rsidR="00B033C2" w:rsidRPr="002463E3" w:rsidRDefault="00B033C2" w:rsidP="00B033C2">
      <w:pPr>
        <w:pStyle w:val="a4"/>
        <w:numPr>
          <w:ilvl w:val="0"/>
          <w:numId w:val="33"/>
        </w:numPr>
        <w:ind w:left="1134" w:hanging="567"/>
        <w:jc w:val="both"/>
        <w:rPr>
          <w:sz w:val="24"/>
          <w:szCs w:val="24"/>
        </w:rPr>
      </w:pPr>
      <w:r w:rsidRPr="002463E3">
        <w:rPr>
          <w:sz w:val="24"/>
          <w:szCs w:val="24"/>
        </w:rPr>
        <w:t xml:space="preserve">Экономический рост и его факторы.  </w:t>
      </w:r>
    </w:p>
    <w:p w:rsidR="00B033C2" w:rsidRDefault="00B033C2" w:rsidP="00B033C2">
      <w:pPr>
        <w:pStyle w:val="a4"/>
        <w:ind w:left="0" w:firstLine="567"/>
        <w:jc w:val="center"/>
        <w:rPr>
          <w:rStyle w:val="2"/>
          <w:rFonts w:eastAsiaTheme="minorHAnsi"/>
          <w:i/>
          <w:color w:val="auto"/>
          <w:sz w:val="24"/>
          <w:szCs w:val="24"/>
        </w:rPr>
      </w:pPr>
    </w:p>
    <w:p w:rsidR="00B033C2" w:rsidRDefault="00B033C2" w:rsidP="00B033C2">
      <w:pPr>
        <w:pStyle w:val="a4"/>
        <w:ind w:left="0" w:firstLine="567"/>
        <w:jc w:val="center"/>
        <w:rPr>
          <w:rStyle w:val="2"/>
          <w:rFonts w:eastAsiaTheme="minorHAnsi"/>
          <w:i/>
          <w:color w:val="auto"/>
          <w:sz w:val="24"/>
          <w:szCs w:val="24"/>
        </w:rPr>
      </w:pPr>
      <w:r>
        <w:rPr>
          <w:rStyle w:val="2"/>
          <w:rFonts w:eastAsiaTheme="minorHAnsi"/>
          <w:i/>
          <w:color w:val="auto"/>
          <w:sz w:val="24"/>
          <w:szCs w:val="24"/>
        </w:rPr>
        <w:t>Экономика предприятия</w:t>
      </w:r>
    </w:p>
    <w:p w:rsidR="00B033C2" w:rsidRPr="002463E3" w:rsidRDefault="00B033C2" w:rsidP="00B033C2">
      <w:pPr>
        <w:pStyle w:val="a4"/>
        <w:widowControl/>
        <w:numPr>
          <w:ilvl w:val="0"/>
          <w:numId w:val="33"/>
        </w:numPr>
        <w:tabs>
          <w:tab w:val="left" w:pos="285"/>
          <w:tab w:val="left" w:pos="1134"/>
        </w:tabs>
        <w:jc w:val="both"/>
        <w:rPr>
          <w:sz w:val="24"/>
          <w:szCs w:val="24"/>
        </w:rPr>
      </w:pPr>
      <w:r w:rsidRPr="002463E3">
        <w:rPr>
          <w:sz w:val="24"/>
          <w:szCs w:val="24"/>
        </w:rPr>
        <w:t xml:space="preserve">Предприятие и предпринимательство в рыночной среде. </w:t>
      </w:r>
    </w:p>
    <w:p w:rsidR="00B033C2" w:rsidRPr="002463E3" w:rsidRDefault="00B033C2" w:rsidP="00B033C2">
      <w:pPr>
        <w:pStyle w:val="a4"/>
        <w:widowControl/>
        <w:numPr>
          <w:ilvl w:val="0"/>
          <w:numId w:val="33"/>
        </w:numPr>
        <w:tabs>
          <w:tab w:val="left" w:pos="285"/>
          <w:tab w:val="left" w:pos="1134"/>
        </w:tabs>
        <w:jc w:val="both"/>
        <w:rPr>
          <w:sz w:val="24"/>
          <w:szCs w:val="24"/>
        </w:rPr>
      </w:pPr>
      <w:r w:rsidRPr="002463E3">
        <w:rPr>
          <w:sz w:val="24"/>
          <w:szCs w:val="24"/>
        </w:rPr>
        <w:t>Основные средства предприятия.</w:t>
      </w:r>
    </w:p>
    <w:p w:rsidR="00B033C2" w:rsidRPr="002463E3" w:rsidRDefault="00B033C2" w:rsidP="00B033C2">
      <w:pPr>
        <w:pStyle w:val="a4"/>
        <w:widowControl/>
        <w:numPr>
          <w:ilvl w:val="0"/>
          <w:numId w:val="33"/>
        </w:numPr>
        <w:tabs>
          <w:tab w:val="left" w:pos="285"/>
          <w:tab w:val="left" w:pos="1134"/>
        </w:tabs>
        <w:rPr>
          <w:sz w:val="24"/>
          <w:szCs w:val="24"/>
        </w:rPr>
      </w:pPr>
      <w:r w:rsidRPr="002463E3">
        <w:rPr>
          <w:sz w:val="24"/>
          <w:szCs w:val="24"/>
        </w:rPr>
        <w:t xml:space="preserve">Оборотные средства предприятия. </w:t>
      </w:r>
    </w:p>
    <w:p w:rsidR="00B033C2" w:rsidRPr="002463E3" w:rsidRDefault="00B033C2" w:rsidP="00B033C2">
      <w:pPr>
        <w:pStyle w:val="a4"/>
        <w:widowControl/>
        <w:numPr>
          <w:ilvl w:val="0"/>
          <w:numId w:val="33"/>
        </w:numPr>
        <w:tabs>
          <w:tab w:val="left" w:pos="285"/>
          <w:tab w:val="left" w:pos="1134"/>
        </w:tabs>
        <w:jc w:val="both"/>
        <w:rPr>
          <w:sz w:val="24"/>
          <w:szCs w:val="24"/>
        </w:rPr>
      </w:pPr>
      <w:r w:rsidRPr="002463E3">
        <w:rPr>
          <w:sz w:val="24"/>
          <w:szCs w:val="24"/>
        </w:rPr>
        <w:t xml:space="preserve">Издержки производства и себестоимость. </w:t>
      </w:r>
    </w:p>
    <w:p w:rsidR="00B033C2" w:rsidRPr="002463E3" w:rsidRDefault="00B033C2" w:rsidP="00B033C2">
      <w:pPr>
        <w:pStyle w:val="a4"/>
        <w:widowControl/>
        <w:numPr>
          <w:ilvl w:val="0"/>
          <w:numId w:val="33"/>
        </w:numPr>
        <w:tabs>
          <w:tab w:val="left" w:pos="285"/>
          <w:tab w:val="left" w:pos="1134"/>
        </w:tabs>
        <w:jc w:val="both"/>
        <w:rPr>
          <w:rStyle w:val="2"/>
          <w:rFonts w:eastAsiaTheme="minorHAnsi"/>
          <w:color w:val="auto"/>
          <w:sz w:val="24"/>
          <w:szCs w:val="24"/>
        </w:rPr>
      </w:pPr>
      <w:r w:rsidRPr="002463E3">
        <w:rPr>
          <w:sz w:val="24"/>
          <w:szCs w:val="24"/>
        </w:rPr>
        <w:t xml:space="preserve">Эффективность хозяйственной деятельности предприятия. </w:t>
      </w:r>
    </w:p>
    <w:p w:rsidR="00B033C2" w:rsidRDefault="00B033C2" w:rsidP="00B033C2">
      <w:pPr>
        <w:pStyle w:val="a4"/>
        <w:ind w:left="0" w:firstLine="567"/>
        <w:jc w:val="center"/>
        <w:rPr>
          <w:rStyle w:val="2"/>
          <w:rFonts w:eastAsiaTheme="minorHAnsi"/>
          <w:i/>
          <w:color w:val="auto"/>
          <w:sz w:val="24"/>
          <w:szCs w:val="24"/>
        </w:rPr>
      </w:pPr>
    </w:p>
    <w:p w:rsidR="00B033C2" w:rsidRDefault="00B033C2" w:rsidP="00B033C2">
      <w:pPr>
        <w:pStyle w:val="a4"/>
        <w:ind w:left="0" w:firstLine="567"/>
        <w:jc w:val="center"/>
        <w:rPr>
          <w:rStyle w:val="2"/>
          <w:rFonts w:eastAsiaTheme="minorHAnsi"/>
          <w:i/>
          <w:color w:val="auto"/>
          <w:sz w:val="24"/>
          <w:szCs w:val="24"/>
        </w:rPr>
      </w:pPr>
      <w:r>
        <w:rPr>
          <w:rStyle w:val="2"/>
          <w:rFonts w:eastAsiaTheme="minorHAnsi"/>
          <w:i/>
          <w:color w:val="auto"/>
          <w:sz w:val="24"/>
          <w:szCs w:val="24"/>
        </w:rPr>
        <w:t>Статистика (задачи)</w:t>
      </w:r>
    </w:p>
    <w:p w:rsidR="00B033C2" w:rsidRDefault="00B033C2" w:rsidP="00B033C2">
      <w:pPr>
        <w:pStyle w:val="a4"/>
        <w:ind w:left="0" w:firstLine="567"/>
        <w:jc w:val="center"/>
        <w:rPr>
          <w:rStyle w:val="2"/>
          <w:rFonts w:eastAsiaTheme="minorHAnsi"/>
          <w:i/>
          <w:color w:val="auto"/>
          <w:sz w:val="24"/>
          <w:szCs w:val="24"/>
        </w:rPr>
      </w:pPr>
      <w:r>
        <w:rPr>
          <w:rStyle w:val="2"/>
          <w:rFonts w:eastAsiaTheme="minorHAnsi"/>
          <w:i/>
          <w:color w:val="auto"/>
          <w:sz w:val="24"/>
          <w:szCs w:val="24"/>
        </w:rPr>
        <w:t xml:space="preserve"> </w:t>
      </w:r>
    </w:p>
    <w:p w:rsidR="00B033C2" w:rsidRDefault="00B033C2" w:rsidP="00B033C2">
      <w:pPr>
        <w:pStyle w:val="a4"/>
        <w:ind w:left="0" w:firstLine="567"/>
        <w:jc w:val="center"/>
        <w:rPr>
          <w:rStyle w:val="2"/>
          <w:rFonts w:eastAsiaTheme="minorHAnsi"/>
          <w:i/>
          <w:color w:val="auto"/>
          <w:sz w:val="24"/>
          <w:szCs w:val="24"/>
        </w:rPr>
      </w:pPr>
      <w:r>
        <w:rPr>
          <w:rStyle w:val="2"/>
          <w:rFonts w:eastAsiaTheme="minorHAnsi"/>
          <w:i/>
          <w:color w:val="auto"/>
          <w:sz w:val="24"/>
          <w:szCs w:val="24"/>
        </w:rPr>
        <w:t>Математика (задачи)</w:t>
      </w:r>
    </w:p>
    <w:p w:rsidR="00B033C2" w:rsidRDefault="00B033C2" w:rsidP="00B033C2">
      <w:pPr>
        <w:pStyle w:val="a4"/>
        <w:ind w:left="0" w:firstLine="567"/>
        <w:jc w:val="center"/>
        <w:rPr>
          <w:rStyle w:val="2"/>
          <w:rFonts w:eastAsiaTheme="minorHAnsi"/>
          <w:i/>
          <w:color w:val="auto"/>
          <w:sz w:val="24"/>
          <w:szCs w:val="24"/>
        </w:rPr>
      </w:pPr>
    </w:p>
    <w:p w:rsidR="00B033C2" w:rsidRDefault="00B033C2" w:rsidP="00B033C2">
      <w:pPr>
        <w:pStyle w:val="a4"/>
        <w:ind w:left="0" w:firstLine="567"/>
        <w:jc w:val="center"/>
        <w:rPr>
          <w:rStyle w:val="2"/>
          <w:rFonts w:eastAsiaTheme="minorHAnsi"/>
          <w:i/>
          <w:color w:val="auto"/>
          <w:sz w:val="24"/>
          <w:szCs w:val="24"/>
        </w:rPr>
      </w:pPr>
      <w:r>
        <w:rPr>
          <w:rStyle w:val="2"/>
          <w:rFonts w:eastAsiaTheme="minorHAnsi"/>
          <w:i/>
          <w:color w:val="auto"/>
          <w:sz w:val="24"/>
          <w:szCs w:val="24"/>
        </w:rPr>
        <w:t>Деловое общение и деловые коммуникации</w:t>
      </w:r>
    </w:p>
    <w:p w:rsidR="00B033C2" w:rsidRPr="006D7972" w:rsidRDefault="00B033C2" w:rsidP="00B033C2">
      <w:pPr>
        <w:pStyle w:val="a4"/>
        <w:numPr>
          <w:ilvl w:val="0"/>
          <w:numId w:val="33"/>
        </w:numPr>
        <w:jc w:val="both"/>
        <w:rPr>
          <w:sz w:val="24"/>
          <w:szCs w:val="24"/>
        </w:rPr>
      </w:pPr>
      <w:r w:rsidRPr="006D7972">
        <w:rPr>
          <w:sz w:val="24"/>
          <w:szCs w:val="24"/>
        </w:rPr>
        <w:t xml:space="preserve">Специфика делового общения: статусно-ролевые отношения, нормы, тематика деловых коммуникаций. </w:t>
      </w:r>
    </w:p>
    <w:p w:rsidR="00B033C2" w:rsidRPr="006D7972" w:rsidRDefault="00B033C2" w:rsidP="00B033C2">
      <w:pPr>
        <w:ind w:firstLine="567"/>
        <w:jc w:val="both"/>
        <w:rPr>
          <w:sz w:val="24"/>
          <w:szCs w:val="24"/>
        </w:rPr>
      </w:pPr>
      <w:r>
        <w:rPr>
          <w:sz w:val="24"/>
          <w:szCs w:val="24"/>
        </w:rPr>
        <w:t>27.</w:t>
      </w:r>
      <w:r w:rsidRPr="006D7972">
        <w:rPr>
          <w:sz w:val="24"/>
          <w:szCs w:val="24"/>
        </w:rPr>
        <w:t xml:space="preserve">Ключевые жанры делового общения: представление, приветствие.  </w:t>
      </w:r>
    </w:p>
    <w:p w:rsidR="00B033C2" w:rsidRPr="006D7972" w:rsidRDefault="00B033C2" w:rsidP="00B033C2">
      <w:pPr>
        <w:tabs>
          <w:tab w:val="left" w:pos="567"/>
        </w:tabs>
        <w:ind w:firstLine="567"/>
        <w:rPr>
          <w:sz w:val="24"/>
          <w:szCs w:val="24"/>
        </w:rPr>
      </w:pPr>
      <w:r>
        <w:rPr>
          <w:sz w:val="24"/>
          <w:szCs w:val="24"/>
        </w:rPr>
        <w:t xml:space="preserve">28. </w:t>
      </w:r>
      <w:r w:rsidRPr="006D7972">
        <w:rPr>
          <w:sz w:val="24"/>
          <w:szCs w:val="24"/>
        </w:rPr>
        <w:t xml:space="preserve">Служебный этикет: деловое общение руководителя и подчиненных. </w:t>
      </w:r>
    </w:p>
    <w:p w:rsidR="00B033C2" w:rsidRPr="006D7972" w:rsidRDefault="00B033C2" w:rsidP="00B033C2">
      <w:pPr>
        <w:tabs>
          <w:tab w:val="left" w:pos="567"/>
        </w:tabs>
        <w:ind w:firstLine="567"/>
        <w:rPr>
          <w:sz w:val="24"/>
          <w:szCs w:val="24"/>
        </w:rPr>
      </w:pPr>
      <w:r>
        <w:rPr>
          <w:sz w:val="24"/>
          <w:szCs w:val="24"/>
        </w:rPr>
        <w:t xml:space="preserve">29. </w:t>
      </w:r>
      <w:r w:rsidRPr="006D7972">
        <w:rPr>
          <w:sz w:val="24"/>
          <w:szCs w:val="24"/>
        </w:rPr>
        <w:t xml:space="preserve">Служебный этикет: деловое общение подчиненных с руководителем. </w:t>
      </w:r>
    </w:p>
    <w:p w:rsidR="00B033C2" w:rsidRPr="006D7972" w:rsidRDefault="00B033C2" w:rsidP="00B033C2">
      <w:pPr>
        <w:tabs>
          <w:tab w:val="left" w:pos="567"/>
        </w:tabs>
        <w:ind w:firstLine="567"/>
        <w:rPr>
          <w:sz w:val="24"/>
          <w:szCs w:val="24"/>
        </w:rPr>
      </w:pPr>
      <w:r>
        <w:rPr>
          <w:bCs/>
          <w:kern w:val="3"/>
          <w:sz w:val="24"/>
          <w:szCs w:val="24"/>
        </w:rPr>
        <w:t xml:space="preserve">30. </w:t>
      </w:r>
      <w:r w:rsidRPr="006D7972">
        <w:rPr>
          <w:bCs/>
          <w:kern w:val="3"/>
          <w:sz w:val="24"/>
          <w:szCs w:val="24"/>
        </w:rPr>
        <w:t>Д</w:t>
      </w:r>
      <w:r w:rsidRPr="006D7972">
        <w:rPr>
          <w:kern w:val="3"/>
          <w:sz w:val="24"/>
          <w:szCs w:val="24"/>
        </w:rPr>
        <w:t xml:space="preserve">еловой разговор по телефону. </w:t>
      </w:r>
    </w:p>
    <w:p w:rsidR="00B033C2" w:rsidRPr="002463E3" w:rsidRDefault="00B033C2" w:rsidP="00B033C2">
      <w:pPr>
        <w:pStyle w:val="a4"/>
        <w:ind w:left="0" w:firstLine="567"/>
        <w:jc w:val="center"/>
        <w:rPr>
          <w:rStyle w:val="2"/>
          <w:rFonts w:eastAsiaTheme="minorHAnsi"/>
          <w:b w:val="0"/>
          <w:color w:val="auto"/>
          <w:sz w:val="24"/>
          <w:szCs w:val="24"/>
        </w:rPr>
      </w:pPr>
    </w:p>
    <w:p w:rsidR="00A41888" w:rsidRDefault="00A41888" w:rsidP="00B033C2">
      <w:pPr>
        <w:pStyle w:val="a4"/>
        <w:ind w:left="0" w:firstLine="567"/>
        <w:jc w:val="center"/>
        <w:rPr>
          <w:rStyle w:val="2"/>
          <w:rFonts w:eastAsiaTheme="minorHAnsi"/>
          <w:i/>
          <w:color w:val="auto"/>
          <w:sz w:val="24"/>
          <w:szCs w:val="24"/>
        </w:rPr>
      </w:pPr>
    </w:p>
    <w:p w:rsidR="00A41888" w:rsidRDefault="00A41888" w:rsidP="00B033C2">
      <w:pPr>
        <w:pStyle w:val="a4"/>
        <w:ind w:left="0" w:firstLine="567"/>
        <w:jc w:val="center"/>
        <w:rPr>
          <w:rStyle w:val="2"/>
          <w:rFonts w:eastAsiaTheme="minorHAnsi"/>
          <w:i/>
          <w:color w:val="auto"/>
          <w:sz w:val="24"/>
          <w:szCs w:val="24"/>
        </w:rPr>
      </w:pPr>
    </w:p>
    <w:p w:rsidR="00A41888" w:rsidRDefault="00A41888" w:rsidP="00B033C2">
      <w:pPr>
        <w:pStyle w:val="a4"/>
        <w:ind w:left="0" w:firstLine="567"/>
        <w:jc w:val="center"/>
        <w:rPr>
          <w:rStyle w:val="2"/>
          <w:rFonts w:eastAsiaTheme="minorHAnsi"/>
          <w:i/>
          <w:color w:val="auto"/>
          <w:sz w:val="24"/>
          <w:szCs w:val="24"/>
        </w:rPr>
      </w:pPr>
    </w:p>
    <w:p w:rsidR="00B033C2" w:rsidRDefault="00B033C2" w:rsidP="00B033C2">
      <w:pPr>
        <w:pStyle w:val="a4"/>
        <w:ind w:left="0" w:firstLine="567"/>
        <w:jc w:val="center"/>
        <w:rPr>
          <w:sz w:val="24"/>
          <w:szCs w:val="24"/>
        </w:rPr>
      </w:pPr>
      <w:r w:rsidRPr="008936A4">
        <w:rPr>
          <w:rStyle w:val="2"/>
          <w:rFonts w:eastAsiaTheme="minorHAnsi"/>
          <w:i/>
          <w:color w:val="auto"/>
          <w:sz w:val="24"/>
          <w:szCs w:val="24"/>
        </w:rPr>
        <w:lastRenderedPageBreak/>
        <w:t>Менеджмент</w:t>
      </w:r>
      <w:r w:rsidRPr="008936A4">
        <w:rPr>
          <w:sz w:val="24"/>
          <w:szCs w:val="24"/>
        </w:rPr>
        <w:t xml:space="preserve"> </w:t>
      </w:r>
    </w:p>
    <w:p w:rsidR="00B033C2" w:rsidRPr="006D7972" w:rsidRDefault="00B033C2" w:rsidP="00B033C2">
      <w:pPr>
        <w:pStyle w:val="Default"/>
        <w:numPr>
          <w:ilvl w:val="0"/>
          <w:numId w:val="34"/>
        </w:numPr>
        <w:tabs>
          <w:tab w:val="left" w:pos="709"/>
        </w:tabs>
        <w:ind w:left="142" w:firstLine="142"/>
        <w:jc w:val="both"/>
        <w:rPr>
          <w:color w:val="auto"/>
        </w:rPr>
      </w:pPr>
      <w:r w:rsidRPr="006D7972">
        <w:rPr>
          <w:color w:val="auto"/>
        </w:rPr>
        <w:t xml:space="preserve">Теоретические основы менеджмента: объект и предмет менеджмента, научные школы </w:t>
      </w:r>
    </w:p>
    <w:p w:rsidR="00B033C2" w:rsidRPr="006D7972" w:rsidRDefault="00B033C2" w:rsidP="00B033C2">
      <w:pPr>
        <w:pStyle w:val="Default"/>
        <w:numPr>
          <w:ilvl w:val="0"/>
          <w:numId w:val="34"/>
        </w:numPr>
        <w:suppressAutoHyphens/>
        <w:ind w:left="142" w:right="57" w:firstLine="142"/>
        <w:jc w:val="both"/>
        <w:rPr>
          <w:color w:val="auto"/>
        </w:rPr>
      </w:pPr>
      <w:r w:rsidRPr="006D7972">
        <w:rPr>
          <w:color w:val="auto"/>
        </w:rPr>
        <w:t>Функции менеджмента: целеполагание, планирование, контроль, координация и мотивация. Управленческий цикл.</w:t>
      </w:r>
    </w:p>
    <w:p w:rsidR="00B033C2" w:rsidRPr="006D7972" w:rsidRDefault="00B033C2" w:rsidP="00B033C2">
      <w:pPr>
        <w:pStyle w:val="a4"/>
        <w:numPr>
          <w:ilvl w:val="0"/>
          <w:numId w:val="34"/>
        </w:numPr>
        <w:suppressAutoHyphens/>
        <w:ind w:left="142" w:right="57" w:firstLine="142"/>
        <w:jc w:val="both"/>
        <w:rPr>
          <w:color w:val="auto"/>
          <w:sz w:val="24"/>
          <w:szCs w:val="24"/>
        </w:rPr>
      </w:pPr>
      <w:r w:rsidRPr="006D7972">
        <w:rPr>
          <w:sz w:val="24"/>
          <w:szCs w:val="24"/>
        </w:rPr>
        <w:t xml:space="preserve">Организационные структуры управления, их достоинства и недостатки. </w:t>
      </w:r>
    </w:p>
    <w:p w:rsidR="00B033C2" w:rsidRPr="002D2F55" w:rsidRDefault="00B033C2" w:rsidP="00B033C2">
      <w:pPr>
        <w:widowControl/>
        <w:numPr>
          <w:ilvl w:val="0"/>
          <w:numId w:val="34"/>
        </w:numPr>
        <w:tabs>
          <w:tab w:val="left" w:pos="709"/>
          <w:tab w:val="left" w:pos="1134"/>
        </w:tabs>
        <w:ind w:left="142" w:firstLine="142"/>
        <w:jc w:val="both"/>
        <w:rPr>
          <w:color w:val="auto"/>
          <w:sz w:val="24"/>
          <w:szCs w:val="24"/>
        </w:rPr>
      </w:pPr>
      <w:r w:rsidRPr="006D7972">
        <w:rPr>
          <w:color w:val="auto"/>
          <w:sz w:val="24"/>
          <w:szCs w:val="24"/>
        </w:rPr>
        <w:t>Разработка</w:t>
      </w:r>
      <w:r w:rsidRPr="002D2F55">
        <w:rPr>
          <w:color w:val="auto"/>
          <w:sz w:val="24"/>
          <w:szCs w:val="24"/>
        </w:rPr>
        <w:t xml:space="preserve"> управленческих решений.</w:t>
      </w:r>
      <w:r w:rsidRPr="002D2F55">
        <w:rPr>
          <w:color w:val="FF0000"/>
          <w:sz w:val="24"/>
          <w:szCs w:val="24"/>
        </w:rPr>
        <w:t xml:space="preserve"> </w:t>
      </w:r>
      <w:r w:rsidRPr="002D2F55">
        <w:rPr>
          <w:color w:val="auto"/>
          <w:sz w:val="24"/>
          <w:szCs w:val="24"/>
        </w:rPr>
        <w:t>Процесс подготовки, принятия и реализации управленческих решений</w:t>
      </w:r>
    </w:p>
    <w:p w:rsidR="00B033C2" w:rsidRPr="002D2F55" w:rsidRDefault="00B033C2" w:rsidP="00B033C2">
      <w:pPr>
        <w:pStyle w:val="a4"/>
        <w:numPr>
          <w:ilvl w:val="0"/>
          <w:numId w:val="34"/>
        </w:numPr>
        <w:suppressAutoHyphens/>
        <w:ind w:left="0" w:right="57" w:firstLine="284"/>
        <w:jc w:val="both"/>
        <w:rPr>
          <w:color w:val="auto"/>
          <w:sz w:val="24"/>
          <w:szCs w:val="24"/>
        </w:rPr>
      </w:pPr>
      <w:r w:rsidRPr="002D2F55">
        <w:rPr>
          <w:color w:val="auto"/>
          <w:sz w:val="24"/>
          <w:szCs w:val="24"/>
        </w:rPr>
        <w:t xml:space="preserve">Производственная система и типы производства. </w:t>
      </w:r>
    </w:p>
    <w:p w:rsidR="00B033C2" w:rsidRPr="004611A7" w:rsidRDefault="00B033C2" w:rsidP="00B033C2">
      <w:pPr>
        <w:pStyle w:val="a4"/>
        <w:numPr>
          <w:ilvl w:val="0"/>
          <w:numId w:val="34"/>
        </w:numPr>
        <w:ind w:left="0" w:firstLine="284"/>
        <w:jc w:val="both"/>
        <w:rPr>
          <w:color w:val="auto"/>
          <w:sz w:val="24"/>
          <w:szCs w:val="24"/>
        </w:rPr>
      </w:pPr>
      <w:r w:rsidRPr="004611A7">
        <w:rPr>
          <w:color w:val="auto"/>
          <w:sz w:val="24"/>
          <w:szCs w:val="24"/>
        </w:rPr>
        <w:t>Производственная структура и производственная мощность предприятия</w:t>
      </w:r>
    </w:p>
    <w:p w:rsidR="00B033C2" w:rsidRPr="004611A7" w:rsidRDefault="00B033C2" w:rsidP="00B033C2">
      <w:pPr>
        <w:pStyle w:val="Default"/>
        <w:numPr>
          <w:ilvl w:val="0"/>
          <w:numId w:val="34"/>
        </w:numPr>
        <w:tabs>
          <w:tab w:val="left" w:pos="709"/>
          <w:tab w:val="left" w:pos="1134"/>
        </w:tabs>
        <w:ind w:left="0" w:firstLine="284"/>
        <w:jc w:val="both"/>
        <w:rPr>
          <w:color w:val="FF0000"/>
        </w:rPr>
      </w:pPr>
      <w:r w:rsidRPr="004611A7">
        <w:rPr>
          <w:rFonts w:eastAsia="Calibri"/>
          <w:color w:val="auto"/>
        </w:rPr>
        <w:t xml:space="preserve">Организация процесса обслуживания. Качество и культура обслуживания </w:t>
      </w:r>
    </w:p>
    <w:p w:rsidR="00B033C2" w:rsidRDefault="00B033C2" w:rsidP="00B033C2">
      <w:pPr>
        <w:widowControl/>
        <w:numPr>
          <w:ilvl w:val="0"/>
          <w:numId w:val="34"/>
        </w:numPr>
        <w:tabs>
          <w:tab w:val="left" w:pos="851"/>
          <w:tab w:val="left" w:pos="1134"/>
        </w:tabs>
        <w:ind w:left="0" w:firstLine="284"/>
        <w:jc w:val="both"/>
        <w:rPr>
          <w:color w:val="auto"/>
          <w:sz w:val="24"/>
          <w:szCs w:val="24"/>
        </w:rPr>
      </w:pPr>
      <w:r w:rsidRPr="004611A7">
        <w:rPr>
          <w:color w:val="auto"/>
          <w:sz w:val="24"/>
          <w:szCs w:val="24"/>
        </w:rPr>
        <w:t xml:space="preserve">Коммуникации в менеджменте. Процесс коммуникации, пути ее совершенствования. </w:t>
      </w:r>
    </w:p>
    <w:p w:rsidR="00B033C2" w:rsidRPr="004611A7" w:rsidRDefault="00B033C2" w:rsidP="00B033C2">
      <w:pPr>
        <w:widowControl/>
        <w:numPr>
          <w:ilvl w:val="0"/>
          <w:numId w:val="34"/>
        </w:numPr>
        <w:tabs>
          <w:tab w:val="left" w:pos="851"/>
          <w:tab w:val="left" w:pos="1134"/>
        </w:tabs>
        <w:ind w:left="0" w:firstLine="284"/>
        <w:jc w:val="both"/>
        <w:rPr>
          <w:color w:val="auto"/>
          <w:sz w:val="24"/>
          <w:szCs w:val="24"/>
        </w:rPr>
      </w:pPr>
      <w:r w:rsidRPr="004611A7">
        <w:rPr>
          <w:color w:val="auto"/>
          <w:sz w:val="24"/>
          <w:szCs w:val="24"/>
        </w:rPr>
        <w:t xml:space="preserve">Проектирование организационных, групповых и межличностных коммуникаций, в т.ч. межкультурных </w:t>
      </w:r>
    </w:p>
    <w:p w:rsidR="00B033C2" w:rsidRPr="004611A7" w:rsidRDefault="00B033C2" w:rsidP="00B033C2">
      <w:pPr>
        <w:widowControl/>
        <w:numPr>
          <w:ilvl w:val="0"/>
          <w:numId w:val="34"/>
        </w:numPr>
        <w:tabs>
          <w:tab w:val="left" w:pos="851"/>
          <w:tab w:val="left" w:pos="1134"/>
        </w:tabs>
        <w:ind w:left="0" w:firstLine="284"/>
        <w:jc w:val="both"/>
        <w:rPr>
          <w:color w:val="auto"/>
          <w:sz w:val="24"/>
          <w:szCs w:val="24"/>
        </w:rPr>
      </w:pPr>
      <w:r w:rsidRPr="004611A7">
        <w:rPr>
          <w:color w:val="auto"/>
          <w:sz w:val="24"/>
          <w:szCs w:val="24"/>
        </w:rPr>
        <w:t xml:space="preserve">Делегирование полномочий как основа внутреннего аутсорсинга и совершенствования системы управления организацией </w:t>
      </w:r>
    </w:p>
    <w:p w:rsidR="00B033C2" w:rsidRPr="00C67C23" w:rsidRDefault="00B033C2" w:rsidP="00B033C2">
      <w:pPr>
        <w:widowControl/>
        <w:numPr>
          <w:ilvl w:val="0"/>
          <w:numId w:val="34"/>
        </w:numPr>
        <w:tabs>
          <w:tab w:val="left" w:pos="851"/>
          <w:tab w:val="left" w:pos="1134"/>
        </w:tabs>
        <w:autoSpaceDE w:val="0"/>
        <w:autoSpaceDN w:val="0"/>
        <w:adjustRightInd w:val="0"/>
        <w:ind w:left="284" w:firstLine="0"/>
        <w:jc w:val="both"/>
        <w:rPr>
          <w:rFonts w:eastAsiaTheme="minorHAnsi"/>
          <w:noProof w:val="0"/>
          <w:color w:val="auto"/>
          <w:sz w:val="24"/>
          <w:szCs w:val="24"/>
          <w:lang w:eastAsia="en-US"/>
        </w:rPr>
      </w:pPr>
      <w:r w:rsidRPr="00C67C23">
        <w:rPr>
          <w:color w:val="auto"/>
          <w:sz w:val="24"/>
          <w:szCs w:val="24"/>
        </w:rPr>
        <w:t>Субъект управления: функции и качества менеджера. Содержание процессов самоорганизации и самообразования с позиций самоменеджмента</w:t>
      </w:r>
      <w:r w:rsidRPr="00C67C23">
        <w:rPr>
          <w:rFonts w:eastAsiaTheme="minorHAnsi"/>
          <w:noProof w:val="0"/>
          <w:color w:val="auto"/>
          <w:sz w:val="24"/>
          <w:szCs w:val="24"/>
          <w:lang w:eastAsia="en-US"/>
        </w:rPr>
        <w:t xml:space="preserve"> </w:t>
      </w:r>
    </w:p>
    <w:p w:rsidR="00B033C2" w:rsidRDefault="00B033C2" w:rsidP="00B033C2">
      <w:pPr>
        <w:pStyle w:val="Default"/>
        <w:numPr>
          <w:ilvl w:val="0"/>
          <w:numId w:val="34"/>
        </w:numPr>
        <w:suppressAutoHyphens/>
        <w:ind w:left="0" w:right="57" w:firstLine="284"/>
        <w:jc w:val="both"/>
        <w:rPr>
          <w:color w:val="auto"/>
        </w:rPr>
      </w:pPr>
      <w:r w:rsidRPr="004611A7">
        <w:rPr>
          <w:color w:val="auto"/>
        </w:rPr>
        <w:t>Контроль как функция менеджмента:</w:t>
      </w:r>
      <w:r>
        <w:rPr>
          <w:color w:val="auto"/>
        </w:rPr>
        <w:t xml:space="preserve"> сущность и этапы контроля; области контроля в менеджменте организации и виды контроля.</w:t>
      </w:r>
    </w:p>
    <w:p w:rsidR="00B033C2" w:rsidRDefault="00B033C2" w:rsidP="00B033C2">
      <w:pPr>
        <w:suppressAutoHyphens/>
        <w:ind w:right="57" w:firstLine="284"/>
        <w:jc w:val="both"/>
        <w:rPr>
          <w:sz w:val="24"/>
          <w:szCs w:val="24"/>
        </w:rPr>
      </w:pPr>
    </w:p>
    <w:p w:rsidR="00B033C2" w:rsidRPr="004611A7" w:rsidRDefault="00B033C2" w:rsidP="00B033C2">
      <w:pPr>
        <w:suppressAutoHyphens/>
        <w:ind w:right="57" w:firstLine="284"/>
        <w:jc w:val="center"/>
        <w:rPr>
          <w:b/>
          <w:i/>
          <w:sz w:val="24"/>
          <w:szCs w:val="24"/>
        </w:rPr>
      </w:pPr>
      <w:r w:rsidRPr="004611A7">
        <w:rPr>
          <w:b/>
          <w:i/>
          <w:sz w:val="24"/>
          <w:szCs w:val="24"/>
        </w:rPr>
        <w:t>Управление человеческими ресурсами</w:t>
      </w:r>
    </w:p>
    <w:p w:rsidR="00B033C2" w:rsidRPr="007B4035" w:rsidRDefault="00B033C2" w:rsidP="00B033C2">
      <w:pPr>
        <w:widowControl/>
        <w:numPr>
          <w:ilvl w:val="0"/>
          <w:numId w:val="34"/>
        </w:numPr>
        <w:autoSpaceDE w:val="0"/>
        <w:autoSpaceDN w:val="0"/>
        <w:adjustRightInd w:val="0"/>
        <w:ind w:left="0" w:firstLine="284"/>
        <w:jc w:val="both"/>
        <w:rPr>
          <w:rFonts w:eastAsiaTheme="minorHAnsi"/>
          <w:noProof w:val="0"/>
          <w:color w:val="auto"/>
          <w:sz w:val="24"/>
          <w:szCs w:val="24"/>
          <w:lang w:eastAsia="en-US"/>
        </w:rPr>
      </w:pPr>
      <w:r w:rsidRPr="007B4035">
        <w:rPr>
          <w:rFonts w:eastAsiaTheme="minorHAnsi"/>
          <w:noProof w:val="0"/>
          <w:color w:val="auto"/>
          <w:sz w:val="24"/>
          <w:szCs w:val="24"/>
          <w:lang w:eastAsia="en-US"/>
        </w:rPr>
        <w:t>Концепции управления деятельностью персонала в организации</w:t>
      </w:r>
    </w:p>
    <w:p w:rsidR="00B033C2" w:rsidRPr="00C70FC5" w:rsidRDefault="00B033C2" w:rsidP="00B033C2">
      <w:pPr>
        <w:widowControl/>
        <w:numPr>
          <w:ilvl w:val="0"/>
          <w:numId w:val="34"/>
        </w:numPr>
        <w:autoSpaceDE w:val="0"/>
        <w:autoSpaceDN w:val="0"/>
        <w:adjustRightInd w:val="0"/>
        <w:ind w:left="0" w:firstLine="284"/>
        <w:jc w:val="both"/>
        <w:rPr>
          <w:rFonts w:eastAsiaTheme="minorHAnsi"/>
          <w:noProof w:val="0"/>
          <w:color w:val="auto"/>
          <w:sz w:val="24"/>
          <w:szCs w:val="24"/>
          <w:lang w:eastAsia="en-US"/>
        </w:rPr>
      </w:pPr>
      <w:r w:rsidRPr="00C70FC5">
        <w:rPr>
          <w:color w:val="auto"/>
          <w:sz w:val="24"/>
          <w:szCs w:val="24"/>
        </w:rPr>
        <w:t>Содержание деятельности по управлению человеческими ресурсами.</w:t>
      </w:r>
      <w:r w:rsidRPr="00C70FC5">
        <w:rPr>
          <w:color w:val="auto"/>
        </w:rPr>
        <w:t xml:space="preserve"> </w:t>
      </w:r>
      <w:r w:rsidRPr="00C70FC5">
        <w:rPr>
          <w:rFonts w:eastAsiaTheme="minorHAnsi"/>
          <w:noProof w:val="0"/>
          <w:color w:val="auto"/>
          <w:sz w:val="24"/>
          <w:szCs w:val="24"/>
          <w:lang w:eastAsia="en-US"/>
        </w:rPr>
        <w:t>Системообразу</w:t>
      </w:r>
      <w:r w:rsidRPr="00C70FC5">
        <w:rPr>
          <w:rFonts w:eastAsiaTheme="minorHAnsi"/>
          <w:noProof w:val="0"/>
          <w:color w:val="auto"/>
          <w:sz w:val="24"/>
          <w:szCs w:val="24"/>
          <w:lang w:eastAsia="en-US"/>
        </w:rPr>
        <w:t>ю</w:t>
      </w:r>
      <w:r w:rsidRPr="00C70FC5">
        <w:rPr>
          <w:rFonts w:eastAsiaTheme="minorHAnsi"/>
          <w:noProof w:val="0"/>
          <w:color w:val="auto"/>
          <w:sz w:val="24"/>
          <w:szCs w:val="24"/>
          <w:lang w:eastAsia="en-US"/>
        </w:rPr>
        <w:t>щие и специальные функции управления человеческими ресурсами</w:t>
      </w:r>
    </w:p>
    <w:p w:rsidR="00B033C2" w:rsidRPr="00C70FC5" w:rsidRDefault="00B033C2" w:rsidP="00B033C2">
      <w:pPr>
        <w:widowControl/>
        <w:numPr>
          <w:ilvl w:val="0"/>
          <w:numId w:val="34"/>
        </w:numPr>
        <w:autoSpaceDE w:val="0"/>
        <w:autoSpaceDN w:val="0"/>
        <w:ind w:left="0" w:firstLine="284"/>
        <w:jc w:val="both"/>
        <w:rPr>
          <w:rFonts w:eastAsiaTheme="minorHAnsi"/>
          <w:noProof w:val="0"/>
          <w:color w:val="auto"/>
          <w:sz w:val="24"/>
          <w:szCs w:val="24"/>
          <w:lang w:eastAsia="en-US"/>
        </w:rPr>
      </w:pPr>
      <w:r w:rsidRPr="00C70FC5">
        <w:rPr>
          <w:rFonts w:eastAsiaTheme="minorHAnsi"/>
          <w:noProof w:val="0"/>
          <w:color w:val="auto"/>
          <w:sz w:val="24"/>
          <w:szCs w:val="24"/>
          <w:lang w:eastAsia="en-US"/>
        </w:rPr>
        <w:t xml:space="preserve"> Сущность и виды стратегий управления человеческими ресурсами</w:t>
      </w:r>
    </w:p>
    <w:p w:rsidR="00B033C2" w:rsidRPr="00C70FC5" w:rsidRDefault="00B033C2" w:rsidP="00B033C2">
      <w:pPr>
        <w:widowControl/>
        <w:numPr>
          <w:ilvl w:val="0"/>
          <w:numId w:val="34"/>
        </w:numPr>
        <w:autoSpaceDE w:val="0"/>
        <w:autoSpaceDN w:val="0"/>
        <w:ind w:left="0" w:firstLine="284"/>
        <w:jc w:val="both"/>
        <w:rPr>
          <w:rFonts w:eastAsiaTheme="minorHAnsi"/>
          <w:noProof w:val="0"/>
          <w:color w:val="auto"/>
          <w:sz w:val="24"/>
          <w:szCs w:val="24"/>
          <w:lang w:eastAsia="en-US"/>
        </w:rPr>
      </w:pPr>
      <w:r w:rsidRPr="00C70FC5">
        <w:rPr>
          <w:rFonts w:eastAsiaTheme="minorHAnsi"/>
          <w:noProof w:val="0"/>
          <w:color w:val="auto"/>
          <w:sz w:val="24"/>
          <w:szCs w:val="24"/>
          <w:lang w:eastAsia="en-US"/>
        </w:rPr>
        <w:t xml:space="preserve">Взаимосвязь стратегии, модели и политики управления человеческими ресурсами </w:t>
      </w:r>
    </w:p>
    <w:p w:rsidR="00B033C2" w:rsidRPr="00C70FC5" w:rsidRDefault="00B033C2" w:rsidP="00B033C2">
      <w:pPr>
        <w:pStyle w:val="a4"/>
        <w:numPr>
          <w:ilvl w:val="0"/>
          <w:numId w:val="34"/>
        </w:numPr>
        <w:ind w:left="0" w:right="57" w:firstLine="284"/>
        <w:jc w:val="both"/>
        <w:rPr>
          <w:color w:val="auto"/>
          <w:sz w:val="24"/>
          <w:szCs w:val="24"/>
        </w:rPr>
      </w:pPr>
      <w:r w:rsidRPr="00C70FC5">
        <w:rPr>
          <w:color w:val="auto"/>
          <w:sz w:val="24"/>
          <w:szCs w:val="24"/>
        </w:rPr>
        <w:t>Организация труда. Требования по безопасности профессиональной деятельности</w:t>
      </w:r>
    </w:p>
    <w:p w:rsidR="00B033C2" w:rsidRDefault="00B033C2" w:rsidP="00B033C2">
      <w:pPr>
        <w:pStyle w:val="Default"/>
        <w:suppressAutoHyphens/>
        <w:ind w:left="57" w:right="57" w:firstLine="567"/>
        <w:jc w:val="both"/>
        <w:rPr>
          <w:color w:val="002060"/>
        </w:rPr>
      </w:pPr>
    </w:p>
    <w:p w:rsidR="00B033C2" w:rsidRPr="007B4035" w:rsidRDefault="00B033C2" w:rsidP="00B033C2">
      <w:pPr>
        <w:pStyle w:val="a4"/>
        <w:suppressAutoHyphens/>
        <w:ind w:left="57" w:right="57"/>
        <w:jc w:val="center"/>
        <w:rPr>
          <w:b/>
          <w:i/>
          <w:color w:val="auto"/>
          <w:sz w:val="24"/>
          <w:szCs w:val="24"/>
        </w:rPr>
      </w:pPr>
      <w:r w:rsidRPr="007B4035">
        <w:rPr>
          <w:b/>
          <w:i/>
          <w:sz w:val="24"/>
          <w:szCs w:val="24"/>
        </w:rPr>
        <w:t>Маркетинг</w:t>
      </w:r>
    </w:p>
    <w:p w:rsidR="00B033C2" w:rsidRPr="007B4035" w:rsidRDefault="00B033C2" w:rsidP="00B033C2">
      <w:pPr>
        <w:pStyle w:val="a4"/>
        <w:numPr>
          <w:ilvl w:val="0"/>
          <w:numId w:val="34"/>
        </w:numPr>
        <w:tabs>
          <w:tab w:val="left" w:pos="851"/>
        </w:tabs>
        <w:ind w:left="142" w:firstLine="142"/>
        <w:rPr>
          <w:color w:val="auto"/>
          <w:sz w:val="24"/>
        </w:rPr>
      </w:pPr>
      <w:r w:rsidRPr="007B4035">
        <w:rPr>
          <w:color w:val="auto"/>
          <w:sz w:val="24"/>
        </w:rPr>
        <w:t>Маркетинг: сущность, содержание, цели, основные принципы и функции маркетинга.</w:t>
      </w:r>
    </w:p>
    <w:p w:rsidR="00B033C2" w:rsidRPr="007B4035" w:rsidRDefault="00B033C2" w:rsidP="00B033C2">
      <w:pPr>
        <w:pStyle w:val="a4"/>
        <w:widowControl/>
        <w:numPr>
          <w:ilvl w:val="0"/>
          <w:numId w:val="34"/>
        </w:numPr>
        <w:tabs>
          <w:tab w:val="left" w:pos="851"/>
        </w:tabs>
        <w:overflowPunct w:val="0"/>
        <w:autoSpaceDE w:val="0"/>
        <w:autoSpaceDN w:val="0"/>
        <w:adjustRightInd w:val="0"/>
        <w:ind w:left="142" w:firstLine="142"/>
        <w:jc w:val="both"/>
        <w:textAlignment w:val="baseline"/>
        <w:rPr>
          <w:color w:val="auto"/>
          <w:sz w:val="24"/>
        </w:rPr>
      </w:pPr>
      <w:r w:rsidRPr="007B4035">
        <w:rPr>
          <w:color w:val="auto"/>
          <w:sz w:val="24"/>
        </w:rPr>
        <w:t>Маркетинговая среда и ее структура. Влияние маркетинговой среды на выбор маркетинговой стратегии</w:t>
      </w:r>
      <w:r>
        <w:rPr>
          <w:color w:val="auto"/>
          <w:sz w:val="24"/>
        </w:rPr>
        <w:t xml:space="preserve"> и  принятие управленческих решений</w:t>
      </w:r>
      <w:r w:rsidRPr="007B4035">
        <w:rPr>
          <w:color w:val="auto"/>
          <w:sz w:val="24"/>
        </w:rPr>
        <w:t xml:space="preserve">. </w:t>
      </w:r>
    </w:p>
    <w:p w:rsidR="00B033C2" w:rsidRPr="00DC6873" w:rsidRDefault="00B033C2" w:rsidP="00B033C2">
      <w:pPr>
        <w:pStyle w:val="a4"/>
        <w:numPr>
          <w:ilvl w:val="0"/>
          <w:numId w:val="34"/>
        </w:numPr>
        <w:ind w:left="0" w:firstLine="284"/>
        <w:rPr>
          <w:color w:val="auto"/>
          <w:sz w:val="24"/>
        </w:rPr>
      </w:pPr>
      <w:r w:rsidRPr="00DC6873">
        <w:rPr>
          <w:color w:val="auto"/>
          <w:sz w:val="24"/>
        </w:rPr>
        <w:t xml:space="preserve">Модель жизненного цикла товара. Анализ различных его </w:t>
      </w:r>
      <w:r>
        <w:rPr>
          <w:color w:val="auto"/>
          <w:sz w:val="24"/>
        </w:rPr>
        <w:t>составляющих</w:t>
      </w:r>
      <w:r w:rsidRPr="00DC6873">
        <w:rPr>
          <w:color w:val="auto"/>
          <w:sz w:val="24"/>
        </w:rPr>
        <w:t xml:space="preserve"> (маркетинговая среда, стратегические цели компании и маркетинговые программы).</w:t>
      </w:r>
    </w:p>
    <w:p w:rsidR="00B033C2" w:rsidRPr="007B4035" w:rsidRDefault="00B033C2" w:rsidP="00B033C2">
      <w:pPr>
        <w:pStyle w:val="a4"/>
        <w:widowControl/>
        <w:numPr>
          <w:ilvl w:val="0"/>
          <w:numId w:val="34"/>
        </w:numPr>
        <w:tabs>
          <w:tab w:val="left" w:pos="851"/>
        </w:tabs>
        <w:overflowPunct w:val="0"/>
        <w:autoSpaceDE w:val="0"/>
        <w:autoSpaceDN w:val="0"/>
        <w:adjustRightInd w:val="0"/>
        <w:ind w:left="142" w:firstLine="142"/>
        <w:jc w:val="both"/>
        <w:textAlignment w:val="baseline"/>
        <w:rPr>
          <w:color w:val="auto"/>
          <w:sz w:val="24"/>
        </w:rPr>
      </w:pPr>
      <w:r w:rsidRPr="007B4035">
        <w:rPr>
          <w:color w:val="auto"/>
          <w:sz w:val="24"/>
        </w:rPr>
        <w:t xml:space="preserve">Концепция интегрированного маркетинга: понятие, процесс интеграции маркетинговой деятельности, понятие и методы межфункциональной координации. </w:t>
      </w:r>
    </w:p>
    <w:p w:rsidR="00B033C2" w:rsidRPr="007B4035" w:rsidRDefault="00B033C2" w:rsidP="00B033C2">
      <w:pPr>
        <w:pStyle w:val="a4"/>
        <w:widowControl/>
        <w:numPr>
          <w:ilvl w:val="0"/>
          <w:numId w:val="34"/>
        </w:numPr>
        <w:tabs>
          <w:tab w:val="left" w:pos="851"/>
        </w:tabs>
        <w:overflowPunct w:val="0"/>
        <w:autoSpaceDE w:val="0"/>
        <w:autoSpaceDN w:val="0"/>
        <w:adjustRightInd w:val="0"/>
        <w:ind w:left="142" w:firstLine="142"/>
        <w:jc w:val="both"/>
        <w:textAlignment w:val="baseline"/>
        <w:rPr>
          <w:color w:val="auto"/>
          <w:sz w:val="24"/>
        </w:rPr>
      </w:pPr>
      <w:r w:rsidRPr="007B4035">
        <w:rPr>
          <w:color w:val="auto"/>
          <w:sz w:val="24"/>
        </w:rPr>
        <w:t xml:space="preserve">Анализ поведения потребителей. Модели принятия решений потребителем. </w:t>
      </w:r>
    </w:p>
    <w:p w:rsidR="00B033C2" w:rsidRPr="007B4035" w:rsidRDefault="00B033C2" w:rsidP="00B033C2">
      <w:pPr>
        <w:pStyle w:val="a4"/>
        <w:widowControl/>
        <w:numPr>
          <w:ilvl w:val="0"/>
          <w:numId w:val="34"/>
        </w:numPr>
        <w:tabs>
          <w:tab w:val="left" w:pos="851"/>
        </w:tabs>
        <w:overflowPunct w:val="0"/>
        <w:autoSpaceDE w:val="0"/>
        <w:autoSpaceDN w:val="0"/>
        <w:adjustRightInd w:val="0"/>
        <w:ind w:left="142" w:firstLine="142"/>
        <w:jc w:val="both"/>
        <w:textAlignment w:val="baseline"/>
        <w:rPr>
          <w:color w:val="auto"/>
          <w:sz w:val="24"/>
        </w:rPr>
      </w:pPr>
      <w:r w:rsidRPr="007B4035">
        <w:rPr>
          <w:color w:val="auto"/>
          <w:sz w:val="24"/>
        </w:rPr>
        <w:t>Процесс принятия решений потребителем. Факторы, влияющие на процесс принятия решения о покупке (внешние и внутренние).</w:t>
      </w:r>
    </w:p>
    <w:p w:rsidR="00B033C2" w:rsidRPr="00826271" w:rsidRDefault="00B033C2" w:rsidP="00B033C2">
      <w:pPr>
        <w:pStyle w:val="a4"/>
        <w:widowControl/>
        <w:numPr>
          <w:ilvl w:val="0"/>
          <w:numId w:val="34"/>
        </w:numPr>
        <w:tabs>
          <w:tab w:val="left" w:pos="851"/>
        </w:tabs>
        <w:overflowPunct w:val="0"/>
        <w:autoSpaceDE w:val="0"/>
        <w:autoSpaceDN w:val="0"/>
        <w:adjustRightInd w:val="0"/>
        <w:ind w:left="142" w:firstLine="142"/>
        <w:jc w:val="both"/>
        <w:textAlignment w:val="baseline"/>
        <w:rPr>
          <w:color w:val="auto"/>
          <w:sz w:val="24"/>
        </w:rPr>
      </w:pPr>
      <w:r w:rsidRPr="00826271">
        <w:rPr>
          <w:color w:val="auto"/>
          <w:sz w:val="24"/>
        </w:rPr>
        <w:t>Комплекс маркетинга</w:t>
      </w:r>
      <w:r>
        <w:rPr>
          <w:color w:val="auto"/>
          <w:sz w:val="24"/>
        </w:rPr>
        <w:t>.</w:t>
      </w:r>
    </w:p>
    <w:p w:rsidR="00B033C2" w:rsidRPr="00826271" w:rsidRDefault="00B033C2" w:rsidP="00B033C2">
      <w:pPr>
        <w:pStyle w:val="a4"/>
        <w:widowControl/>
        <w:numPr>
          <w:ilvl w:val="0"/>
          <w:numId w:val="34"/>
        </w:numPr>
        <w:tabs>
          <w:tab w:val="left" w:pos="851"/>
        </w:tabs>
        <w:overflowPunct w:val="0"/>
        <w:autoSpaceDE w:val="0"/>
        <w:autoSpaceDN w:val="0"/>
        <w:adjustRightInd w:val="0"/>
        <w:ind w:left="0" w:firstLine="284"/>
        <w:jc w:val="both"/>
        <w:textAlignment w:val="baseline"/>
        <w:rPr>
          <w:color w:val="auto"/>
          <w:sz w:val="24"/>
        </w:rPr>
      </w:pPr>
      <w:r w:rsidRPr="00826271">
        <w:rPr>
          <w:color w:val="auto"/>
          <w:sz w:val="24"/>
        </w:rPr>
        <w:t xml:space="preserve">Процесс управления маркетингом. Инструменты стратегического управления маркетингом. </w:t>
      </w:r>
    </w:p>
    <w:p w:rsidR="00B033C2" w:rsidRPr="00826271" w:rsidRDefault="00B033C2" w:rsidP="00B033C2">
      <w:pPr>
        <w:pStyle w:val="a4"/>
        <w:numPr>
          <w:ilvl w:val="0"/>
          <w:numId w:val="34"/>
        </w:numPr>
        <w:tabs>
          <w:tab w:val="left" w:pos="851"/>
          <w:tab w:val="left" w:pos="1260"/>
        </w:tabs>
        <w:suppressAutoHyphens/>
        <w:overflowPunct w:val="0"/>
        <w:autoSpaceDE w:val="0"/>
        <w:autoSpaceDN w:val="0"/>
        <w:adjustRightInd w:val="0"/>
        <w:ind w:left="0" w:right="57" w:firstLine="284"/>
        <w:jc w:val="both"/>
        <w:textAlignment w:val="baseline"/>
        <w:rPr>
          <w:color w:val="auto"/>
          <w:sz w:val="24"/>
          <w:szCs w:val="24"/>
        </w:rPr>
      </w:pPr>
      <w:r w:rsidRPr="00826271">
        <w:rPr>
          <w:color w:val="auto"/>
          <w:sz w:val="24"/>
          <w:szCs w:val="24"/>
        </w:rPr>
        <w:t xml:space="preserve">Теоретические основы формирования конкурентоспособности продукции и компании. Конкурентные стратегии и виды конкурентного преимущества. </w:t>
      </w:r>
    </w:p>
    <w:p w:rsidR="00B033C2" w:rsidRPr="00826271" w:rsidRDefault="00B033C2" w:rsidP="00B033C2">
      <w:pPr>
        <w:pStyle w:val="a4"/>
        <w:numPr>
          <w:ilvl w:val="0"/>
          <w:numId w:val="34"/>
        </w:numPr>
        <w:tabs>
          <w:tab w:val="left" w:pos="851"/>
          <w:tab w:val="left" w:pos="1260"/>
        </w:tabs>
        <w:suppressAutoHyphens/>
        <w:overflowPunct w:val="0"/>
        <w:autoSpaceDE w:val="0"/>
        <w:autoSpaceDN w:val="0"/>
        <w:adjustRightInd w:val="0"/>
        <w:ind w:left="0" w:right="57" w:firstLine="284"/>
        <w:jc w:val="both"/>
        <w:textAlignment w:val="baseline"/>
        <w:rPr>
          <w:i/>
          <w:color w:val="002060"/>
          <w:sz w:val="24"/>
          <w:szCs w:val="24"/>
        </w:rPr>
      </w:pPr>
      <w:r w:rsidRPr="00826271">
        <w:rPr>
          <w:color w:val="auto"/>
          <w:sz w:val="24"/>
          <w:szCs w:val="24"/>
        </w:rPr>
        <w:t>Управление маркетингом на функциональном уровне: сегментация рынка, понятие и этапы макро- и микросегментации, стратегии охвата базового рынка</w:t>
      </w:r>
      <w:r w:rsidRPr="00826271">
        <w:rPr>
          <w:sz w:val="24"/>
          <w:szCs w:val="24"/>
        </w:rPr>
        <w:t xml:space="preserve">. </w:t>
      </w:r>
    </w:p>
    <w:p w:rsidR="00B033C2" w:rsidRDefault="00B033C2" w:rsidP="00B033C2">
      <w:pPr>
        <w:widowControl/>
        <w:tabs>
          <w:tab w:val="left" w:pos="1260"/>
        </w:tabs>
        <w:suppressAutoHyphens/>
        <w:overflowPunct w:val="0"/>
        <w:autoSpaceDE w:val="0"/>
        <w:autoSpaceDN w:val="0"/>
        <w:adjustRightInd w:val="0"/>
        <w:ind w:right="57"/>
        <w:jc w:val="center"/>
        <w:textAlignment w:val="baseline"/>
        <w:rPr>
          <w:sz w:val="24"/>
          <w:szCs w:val="24"/>
        </w:rPr>
      </w:pPr>
    </w:p>
    <w:p w:rsidR="00B033C2" w:rsidRPr="00A62973" w:rsidRDefault="00B033C2" w:rsidP="00B033C2">
      <w:pPr>
        <w:pStyle w:val="a4"/>
        <w:ind w:left="1211"/>
        <w:jc w:val="center"/>
        <w:rPr>
          <w:b/>
          <w:i/>
          <w:color w:val="002060"/>
          <w:sz w:val="24"/>
          <w:szCs w:val="24"/>
        </w:rPr>
      </w:pPr>
      <w:r w:rsidRPr="00A62973">
        <w:rPr>
          <w:b/>
          <w:i/>
          <w:color w:val="002060"/>
          <w:sz w:val="24"/>
          <w:szCs w:val="24"/>
        </w:rPr>
        <w:t>Интернет-</w:t>
      </w:r>
      <w:r>
        <w:rPr>
          <w:b/>
          <w:i/>
          <w:color w:val="002060"/>
          <w:sz w:val="24"/>
          <w:szCs w:val="24"/>
        </w:rPr>
        <w:t>коммуникации</w:t>
      </w:r>
    </w:p>
    <w:p w:rsidR="00B033C2" w:rsidRPr="00A62973" w:rsidRDefault="00B033C2" w:rsidP="00B033C2">
      <w:pPr>
        <w:pStyle w:val="a4"/>
        <w:widowControl/>
        <w:numPr>
          <w:ilvl w:val="0"/>
          <w:numId w:val="2"/>
        </w:numPr>
        <w:tabs>
          <w:tab w:val="left" w:pos="851"/>
        </w:tabs>
        <w:overflowPunct w:val="0"/>
        <w:autoSpaceDE w:val="0"/>
        <w:autoSpaceDN w:val="0"/>
        <w:adjustRightInd w:val="0"/>
        <w:jc w:val="both"/>
        <w:textAlignment w:val="baseline"/>
        <w:rPr>
          <w:color w:val="002060"/>
          <w:sz w:val="24"/>
        </w:rPr>
      </w:pPr>
      <w:r w:rsidRPr="00A62973">
        <w:rPr>
          <w:color w:val="002060"/>
          <w:sz w:val="24"/>
        </w:rPr>
        <w:t xml:space="preserve">Понятие коммуникации в интернете. Функции и виды интернет-коммуникации. Классификация интернет-коммуникации, их характерные особенности и черты. </w:t>
      </w:r>
    </w:p>
    <w:p w:rsidR="00B033C2" w:rsidRPr="00A62973" w:rsidRDefault="00B033C2" w:rsidP="00B033C2">
      <w:pPr>
        <w:pStyle w:val="a4"/>
        <w:widowControl/>
        <w:numPr>
          <w:ilvl w:val="0"/>
          <w:numId w:val="2"/>
        </w:numPr>
        <w:tabs>
          <w:tab w:val="left" w:pos="851"/>
        </w:tabs>
        <w:overflowPunct w:val="0"/>
        <w:autoSpaceDE w:val="0"/>
        <w:autoSpaceDN w:val="0"/>
        <w:adjustRightInd w:val="0"/>
        <w:jc w:val="both"/>
        <w:textAlignment w:val="baseline"/>
        <w:rPr>
          <w:color w:val="002060"/>
          <w:sz w:val="24"/>
        </w:rPr>
      </w:pPr>
      <w:r w:rsidRPr="00A62973">
        <w:rPr>
          <w:color w:val="002060"/>
          <w:sz w:val="24"/>
        </w:rPr>
        <w:t>Интернет как новейший канал и среда социальной коммуникации. Уровни исследования интернет-коммуникации: аппаратный, программный, коммуникационный.</w:t>
      </w:r>
    </w:p>
    <w:p w:rsidR="00B033C2" w:rsidRPr="00A62973" w:rsidRDefault="00B033C2" w:rsidP="00B033C2">
      <w:pPr>
        <w:pStyle w:val="a4"/>
        <w:widowControl/>
        <w:numPr>
          <w:ilvl w:val="0"/>
          <w:numId w:val="2"/>
        </w:numPr>
        <w:tabs>
          <w:tab w:val="left" w:pos="851"/>
        </w:tabs>
        <w:overflowPunct w:val="0"/>
        <w:autoSpaceDE w:val="0"/>
        <w:autoSpaceDN w:val="0"/>
        <w:adjustRightInd w:val="0"/>
        <w:jc w:val="both"/>
        <w:textAlignment w:val="baseline"/>
        <w:rPr>
          <w:color w:val="002060"/>
          <w:sz w:val="24"/>
        </w:rPr>
      </w:pPr>
      <w:r w:rsidRPr="00A62973">
        <w:rPr>
          <w:color w:val="002060"/>
          <w:sz w:val="24"/>
        </w:rPr>
        <w:lastRenderedPageBreak/>
        <w:t>Виды взаимодействия пользователя с интернетом. Специфика информации в интернете. Сущность виртуальности и форматы ее реализации. Эффект присутствия. Новые практики социальной коммуникации.</w:t>
      </w:r>
    </w:p>
    <w:p w:rsidR="00B033C2" w:rsidRPr="00A62973" w:rsidRDefault="00B033C2" w:rsidP="00B033C2">
      <w:pPr>
        <w:pStyle w:val="a4"/>
        <w:widowControl/>
        <w:numPr>
          <w:ilvl w:val="0"/>
          <w:numId w:val="2"/>
        </w:numPr>
        <w:tabs>
          <w:tab w:val="left" w:pos="851"/>
        </w:tabs>
        <w:overflowPunct w:val="0"/>
        <w:autoSpaceDE w:val="0"/>
        <w:autoSpaceDN w:val="0"/>
        <w:adjustRightInd w:val="0"/>
        <w:jc w:val="both"/>
        <w:textAlignment w:val="baseline"/>
        <w:rPr>
          <w:color w:val="002060"/>
          <w:sz w:val="24"/>
        </w:rPr>
      </w:pPr>
      <w:r w:rsidRPr="00A62973">
        <w:rPr>
          <w:color w:val="002060"/>
          <w:sz w:val="24"/>
        </w:rPr>
        <w:t>Концепция работы с компьютерными текстами (Т. Нельсон). Интернет-гипертекст и мультимедиа. Понятие гиперссылки. Специфика текстов медиа в интернете. Типология гипертекстов интернет-СМК.</w:t>
      </w:r>
    </w:p>
    <w:p w:rsidR="00B033C2" w:rsidRPr="00A62973" w:rsidRDefault="00B033C2" w:rsidP="00B033C2">
      <w:pPr>
        <w:pStyle w:val="a4"/>
        <w:widowControl/>
        <w:numPr>
          <w:ilvl w:val="0"/>
          <w:numId w:val="2"/>
        </w:numPr>
        <w:tabs>
          <w:tab w:val="left" w:pos="851"/>
        </w:tabs>
        <w:overflowPunct w:val="0"/>
        <w:autoSpaceDE w:val="0"/>
        <w:autoSpaceDN w:val="0"/>
        <w:adjustRightInd w:val="0"/>
        <w:jc w:val="both"/>
        <w:textAlignment w:val="baseline"/>
        <w:rPr>
          <w:color w:val="002060"/>
          <w:sz w:val="24"/>
        </w:rPr>
      </w:pPr>
      <w:r w:rsidRPr="00A62973">
        <w:rPr>
          <w:color w:val="002060"/>
          <w:sz w:val="24"/>
        </w:rPr>
        <w:t>Понятие интернет-ресурса. Электронная почта и иные средства обмена сообщениями.</w:t>
      </w:r>
    </w:p>
    <w:p w:rsidR="00B033C2" w:rsidRPr="00A62973" w:rsidRDefault="00B033C2" w:rsidP="00B033C2">
      <w:pPr>
        <w:pStyle w:val="a4"/>
        <w:widowControl/>
        <w:numPr>
          <w:ilvl w:val="0"/>
          <w:numId w:val="2"/>
        </w:numPr>
        <w:tabs>
          <w:tab w:val="left" w:pos="851"/>
        </w:tabs>
        <w:overflowPunct w:val="0"/>
        <w:autoSpaceDE w:val="0"/>
        <w:autoSpaceDN w:val="0"/>
        <w:adjustRightInd w:val="0"/>
        <w:jc w:val="both"/>
        <w:textAlignment w:val="baseline"/>
        <w:rPr>
          <w:color w:val="002060"/>
          <w:sz w:val="24"/>
        </w:rPr>
      </w:pPr>
      <w:r w:rsidRPr="00A62973">
        <w:rPr>
          <w:color w:val="002060"/>
          <w:sz w:val="24"/>
        </w:rPr>
        <w:t>Внутренняя и внешняя почта: контент, функции, особенности. Информация электронной почты как связь с общественностью.</w:t>
      </w:r>
    </w:p>
    <w:p w:rsidR="00B033C2" w:rsidRPr="00A62973" w:rsidRDefault="00B033C2" w:rsidP="00B033C2">
      <w:pPr>
        <w:pStyle w:val="a4"/>
        <w:widowControl/>
        <w:numPr>
          <w:ilvl w:val="0"/>
          <w:numId w:val="2"/>
        </w:numPr>
        <w:tabs>
          <w:tab w:val="left" w:pos="851"/>
        </w:tabs>
        <w:overflowPunct w:val="0"/>
        <w:autoSpaceDE w:val="0"/>
        <w:autoSpaceDN w:val="0"/>
        <w:adjustRightInd w:val="0"/>
        <w:jc w:val="both"/>
        <w:textAlignment w:val="baseline"/>
        <w:rPr>
          <w:color w:val="002060"/>
          <w:sz w:val="24"/>
        </w:rPr>
      </w:pPr>
      <w:r w:rsidRPr="00A62973">
        <w:rPr>
          <w:color w:val="002060"/>
          <w:sz w:val="24"/>
        </w:rPr>
        <w:t xml:space="preserve">Сайт как институциональный ресурс связей с общественностью и рекламы. Типы сайтов. Виды интернет-сайтов: информационный, коммуникационный, интегральный. </w:t>
      </w:r>
    </w:p>
    <w:p w:rsidR="00B033C2" w:rsidRPr="00A62973" w:rsidRDefault="00B033C2" w:rsidP="00B033C2">
      <w:pPr>
        <w:pStyle w:val="a4"/>
        <w:widowControl/>
        <w:numPr>
          <w:ilvl w:val="0"/>
          <w:numId w:val="2"/>
        </w:numPr>
        <w:tabs>
          <w:tab w:val="left" w:pos="851"/>
        </w:tabs>
        <w:overflowPunct w:val="0"/>
        <w:autoSpaceDE w:val="0"/>
        <w:autoSpaceDN w:val="0"/>
        <w:adjustRightInd w:val="0"/>
        <w:jc w:val="both"/>
        <w:textAlignment w:val="baseline"/>
        <w:rPr>
          <w:color w:val="002060"/>
          <w:sz w:val="24"/>
        </w:rPr>
      </w:pPr>
      <w:r w:rsidRPr="00A62973">
        <w:rPr>
          <w:color w:val="002060"/>
          <w:sz w:val="24"/>
        </w:rPr>
        <w:t>Характеристики и специфика социальных сетей в интернете и Рунете. Особенности взаимодействия с аудиторией. Эффективность институциональной коммуникации в соци-альной сети: понятие, критерии, измерение.</w:t>
      </w:r>
    </w:p>
    <w:p w:rsidR="00B033C2" w:rsidRPr="00A62973" w:rsidRDefault="00B033C2" w:rsidP="00B033C2">
      <w:pPr>
        <w:pStyle w:val="a4"/>
        <w:widowControl/>
        <w:numPr>
          <w:ilvl w:val="0"/>
          <w:numId w:val="2"/>
        </w:numPr>
        <w:tabs>
          <w:tab w:val="left" w:pos="851"/>
        </w:tabs>
        <w:overflowPunct w:val="0"/>
        <w:autoSpaceDE w:val="0"/>
        <w:autoSpaceDN w:val="0"/>
        <w:adjustRightInd w:val="0"/>
        <w:jc w:val="both"/>
        <w:textAlignment w:val="baseline"/>
        <w:rPr>
          <w:color w:val="002060"/>
          <w:sz w:val="24"/>
        </w:rPr>
      </w:pPr>
      <w:r w:rsidRPr="00A62973">
        <w:rPr>
          <w:color w:val="002060"/>
          <w:sz w:val="24"/>
        </w:rPr>
        <w:t>Понятие и типология интернет-кампаний. Типология рекламной коммуникации в интернете. Баннерная и контекстная рекламы, их сущность и особенности. Типы баннеров. Рекламные кампании в интернете.</w:t>
      </w:r>
    </w:p>
    <w:p w:rsidR="00B033C2" w:rsidRPr="00A62973" w:rsidRDefault="00B033C2" w:rsidP="00B033C2">
      <w:pPr>
        <w:pStyle w:val="a4"/>
        <w:widowControl/>
        <w:numPr>
          <w:ilvl w:val="0"/>
          <w:numId w:val="2"/>
        </w:numPr>
        <w:tabs>
          <w:tab w:val="left" w:pos="851"/>
        </w:tabs>
        <w:overflowPunct w:val="0"/>
        <w:autoSpaceDE w:val="0"/>
        <w:autoSpaceDN w:val="0"/>
        <w:adjustRightInd w:val="0"/>
        <w:jc w:val="both"/>
        <w:textAlignment w:val="baseline"/>
        <w:rPr>
          <w:color w:val="002060"/>
          <w:sz w:val="24"/>
        </w:rPr>
      </w:pPr>
      <w:r w:rsidRPr="00A62973">
        <w:rPr>
          <w:color w:val="002060"/>
          <w:sz w:val="24"/>
        </w:rPr>
        <w:t xml:space="preserve">Понятие, характеристика и особенности медиакоммуникации в интернете и Рунете. Понятие интернет-медиа, их характеристики и функции. Типология медиа в интернете. Ин-тернет-средства массовой коммуникации (Интернет-СМК) в медиасистеме. Печатные медиа, ТВ в интернете. </w:t>
      </w:r>
    </w:p>
    <w:p w:rsidR="00B033C2" w:rsidRDefault="00B033C2" w:rsidP="00B033C2">
      <w:pPr>
        <w:pStyle w:val="a4"/>
        <w:widowControl/>
        <w:numPr>
          <w:ilvl w:val="0"/>
          <w:numId w:val="2"/>
        </w:numPr>
        <w:tabs>
          <w:tab w:val="left" w:pos="851"/>
        </w:tabs>
        <w:overflowPunct w:val="0"/>
        <w:autoSpaceDE w:val="0"/>
        <w:autoSpaceDN w:val="0"/>
        <w:adjustRightInd w:val="0"/>
        <w:jc w:val="both"/>
        <w:textAlignment w:val="baseline"/>
        <w:rPr>
          <w:color w:val="002060"/>
          <w:sz w:val="24"/>
        </w:rPr>
      </w:pPr>
      <w:r w:rsidRPr="00A62973">
        <w:rPr>
          <w:color w:val="002060"/>
          <w:sz w:val="24"/>
        </w:rPr>
        <w:t>Тенденции развития интегрированных маркетинговых коммуникаций в интернете и Рунете. Понятие аудитории интернета. «Виртуальные» и реальные личности в интернете. Особенности поведения аудитории в интернете.   Специфика интернет-коммуникации с целевой аудиторией. Требования аудитории к контенту. Инструменты измерения современной интернет-аудитории.</w:t>
      </w:r>
    </w:p>
    <w:p w:rsidR="00B033C2" w:rsidRDefault="00B033C2" w:rsidP="00B033C2">
      <w:pPr>
        <w:pStyle w:val="a4"/>
        <w:widowControl/>
        <w:tabs>
          <w:tab w:val="left" w:pos="851"/>
        </w:tabs>
        <w:overflowPunct w:val="0"/>
        <w:autoSpaceDE w:val="0"/>
        <w:autoSpaceDN w:val="0"/>
        <w:adjustRightInd w:val="0"/>
        <w:ind w:left="644"/>
        <w:jc w:val="center"/>
        <w:textAlignment w:val="baseline"/>
        <w:rPr>
          <w:b/>
          <w:i/>
          <w:color w:val="002060"/>
          <w:sz w:val="24"/>
        </w:rPr>
      </w:pPr>
    </w:p>
    <w:p w:rsidR="00B033C2" w:rsidRPr="00D204B3" w:rsidRDefault="00B033C2" w:rsidP="00B033C2">
      <w:pPr>
        <w:widowControl/>
        <w:suppressAutoHyphens/>
        <w:ind w:left="284"/>
        <w:jc w:val="center"/>
        <w:rPr>
          <w:color w:val="002060"/>
          <w:sz w:val="24"/>
          <w:szCs w:val="24"/>
        </w:rPr>
      </w:pPr>
      <w:r w:rsidRPr="00D204B3">
        <w:rPr>
          <w:b/>
          <w:i/>
          <w:color w:val="002060"/>
          <w:sz w:val="24"/>
        </w:rPr>
        <w:t>Создание веб-сайтов</w:t>
      </w:r>
      <w:r>
        <w:rPr>
          <w:b/>
          <w:i/>
          <w:color w:val="002060"/>
          <w:sz w:val="24"/>
        </w:rPr>
        <w:t>.</w:t>
      </w:r>
      <w:r w:rsidRPr="00D204B3">
        <w:rPr>
          <w:color w:val="002060"/>
          <w:sz w:val="24"/>
          <w:szCs w:val="24"/>
        </w:rPr>
        <w:t xml:space="preserve"> </w:t>
      </w:r>
      <w:r w:rsidRPr="00D204B3">
        <w:rPr>
          <w:b/>
          <w:i/>
          <w:color w:val="002060"/>
          <w:sz w:val="24"/>
          <w:szCs w:val="24"/>
        </w:rPr>
        <w:t>SEO-продвижение и оптимизация сайтов</w:t>
      </w:r>
    </w:p>
    <w:p w:rsidR="00B033C2" w:rsidRPr="00B11B80" w:rsidRDefault="00B033C2" w:rsidP="00B033C2">
      <w:pPr>
        <w:pStyle w:val="a4"/>
        <w:widowControl/>
        <w:tabs>
          <w:tab w:val="left" w:pos="851"/>
        </w:tabs>
        <w:overflowPunct w:val="0"/>
        <w:autoSpaceDE w:val="0"/>
        <w:autoSpaceDN w:val="0"/>
        <w:adjustRightInd w:val="0"/>
        <w:ind w:left="644"/>
        <w:jc w:val="center"/>
        <w:textAlignment w:val="baseline"/>
        <w:rPr>
          <w:b/>
          <w:i/>
          <w:color w:val="002060"/>
          <w:sz w:val="24"/>
        </w:rPr>
      </w:pPr>
    </w:p>
    <w:p w:rsidR="00B033C2" w:rsidRPr="00D204B3" w:rsidRDefault="00B033C2" w:rsidP="00B033C2">
      <w:pPr>
        <w:pStyle w:val="a4"/>
        <w:numPr>
          <w:ilvl w:val="0"/>
          <w:numId w:val="2"/>
        </w:numPr>
        <w:autoSpaceDE w:val="0"/>
        <w:autoSpaceDN w:val="0"/>
        <w:adjustRightInd w:val="0"/>
        <w:jc w:val="both"/>
        <w:rPr>
          <w:color w:val="002060"/>
          <w:sz w:val="24"/>
          <w:szCs w:val="24"/>
        </w:rPr>
      </w:pPr>
      <w:r w:rsidRPr="00D204B3">
        <w:rPr>
          <w:color w:val="002060"/>
          <w:sz w:val="24"/>
          <w:szCs w:val="24"/>
        </w:rPr>
        <w:t xml:space="preserve">Цели, задачи и структура сайта коммерческих организаций. </w:t>
      </w:r>
    </w:p>
    <w:p w:rsidR="00B033C2" w:rsidRPr="00D204B3" w:rsidRDefault="00B033C2" w:rsidP="00B033C2">
      <w:pPr>
        <w:pStyle w:val="a4"/>
        <w:numPr>
          <w:ilvl w:val="0"/>
          <w:numId w:val="2"/>
        </w:numPr>
        <w:autoSpaceDE w:val="0"/>
        <w:autoSpaceDN w:val="0"/>
        <w:adjustRightInd w:val="0"/>
        <w:jc w:val="both"/>
        <w:rPr>
          <w:color w:val="002060"/>
          <w:sz w:val="24"/>
          <w:szCs w:val="24"/>
        </w:rPr>
      </w:pPr>
      <w:r w:rsidRPr="00D204B3">
        <w:rPr>
          <w:color w:val="002060"/>
          <w:sz w:val="24"/>
          <w:szCs w:val="24"/>
        </w:rPr>
        <w:t xml:space="preserve">Технологии, применяемые при создании сайтов. </w:t>
      </w:r>
    </w:p>
    <w:p w:rsidR="00B033C2" w:rsidRPr="00D204B3" w:rsidRDefault="00B033C2" w:rsidP="00B033C2">
      <w:pPr>
        <w:pStyle w:val="a4"/>
        <w:numPr>
          <w:ilvl w:val="0"/>
          <w:numId w:val="2"/>
        </w:numPr>
        <w:autoSpaceDE w:val="0"/>
        <w:autoSpaceDN w:val="0"/>
        <w:adjustRightInd w:val="0"/>
        <w:jc w:val="both"/>
        <w:rPr>
          <w:color w:val="002060"/>
          <w:sz w:val="24"/>
          <w:szCs w:val="24"/>
        </w:rPr>
      </w:pPr>
      <w:r w:rsidRPr="00D204B3">
        <w:rPr>
          <w:color w:val="002060"/>
          <w:sz w:val="24"/>
          <w:szCs w:val="24"/>
        </w:rPr>
        <w:t xml:space="preserve">Программы, используемые при создании сайта. </w:t>
      </w:r>
    </w:p>
    <w:p w:rsidR="00B033C2" w:rsidRPr="00D204B3" w:rsidRDefault="00B033C2" w:rsidP="00B033C2">
      <w:pPr>
        <w:pStyle w:val="a4"/>
        <w:numPr>
          <w:ilvl w:val="0"/>
          <w:numId w:val="2"/>
        </w:numPr>
        <w:autoSpaceDE w:val="0"/>
        <w:autoSpaceDN w:val="0"/>
        <w:adjustRightInd w:val="0"/>
        <w:jc w:val="both"/>
        <w:rPr>
          <w:color w:val="002060"/>
          <w:sz w:val="24"/>
          <w:szCs w:val="24"/>
        </w:rPr>
      </w:pPr>
      <w:r w:rsidRPr="00D204B3">
        <w:rPr>
          <w:color w:val="002060"/>
          <w:sz w:val="24"/>
          <w:szCs w:val="24"/>
        </w:rPr>
        <w:t xml:space="preserve">Верстка сайта и тестирование. </w:t>
      </w:r>
    </w:p>
    <w:p w:rsidR="00B033C2" w:rsidRPr="00D204B3" w:rsidRDefault="00B033C2" w:rsidP="00B033C2">
      <w:pPr>
        <w:pStyle w:val="a4"/>
        <w:numPr>
          <w:ilvl w:val="0"/>
          <w:numId w:val="2"/>
        </w:numPr>
        <w:autoSpaceDE w:val="0"/>
        <w:autoSpaceDN w:val="0"/>
        <w:adjustRightInd w:val="0"/>
        <w:jc w:val="both"/>
        <w:rPr>
          <w:b/>
          <w:color w:val="002060"/>
          <w:sz w:val="24"/>
          <w:szCs w:val="24"/>
        </w:rPr>
      </w:pPr>
      <w:r w:rsidRPr="00D204B3">
        <w:rPr>
          <w:color w:val="002060"/>
          <w:sz w:val="24"/>
          <w:szCs w:val="24"/>
        </w:rPr>
        <w:t xml:space="preserve">Размещение сайта в интернете и его раскрутка. </w:t>
      </w:r>
    </w:p>
    <w:p w:rsidR="00B033C2" w:rsidRPr="00D204B3" w:rsidRDefault="00B033C2" w:rsidP="00B033C2">
      <w:pPr>
        <w:widowControl/>
        <w:suppressAutoHyphens/>
        <w:ind w:left="284"/>
        <w:jc w:val="both"/>
        <w:rPr>
          <w:color w:val="002060"/>
          <w:sz w:val="24"/>
          <w:szCs w:val="24"/>
        </w:rPr>
      </w:pPr>
      <w:r>
        <w:rPr>
          <w:color w:val="002060"/>
          <w:sz w:val="24"/>
          <w:szCs w:val="24"/>
        </w:rPr>
        <w:t xml:space="preserve">58. </w:t>
      </w:r>
      <w:r w:rsidRPr="00D204B3">
        <w:rPr>
          <w:color w:val="002060"/>
          <w:sz w:val="24"/>
          <w:szCs w:val="24"/>
        </w:rPr>
        <w:t xml:space="preserve">Классификация сайтов в сети интернет. Поисковые системы и принципы их функционирования. </w:t>
      </w:r>
    </w:p>
    <w:p w:rsidR="00B033C2" w:rsidRPr="00D204B3" w:rsidRDefault="00B033C2" w:rsidP="00B033C2">
      <w:pPr>
        <w:widowControl/>
        <w:suppressAutoHyphens/>
        <w:ind w:left="284"/>
        <w:jc w:val="both"/>
        <w:rPr>
          <w:color w:val="002060"/>
          <w:sz w:val="24"/>
          <w:szCs w:val="24"/>
        </w:rPr>
      </w:pPr>
      <w:r>
        <w:rPr>
          <w:color w:val="002060"/>
          <w:sz w:val="24"/>
          <w:szCs w:val="24"/>
        </w:rPr>
        <w:t xml:space="preserve">59. </w:t>
      </w:r>
      <w:r w:rsidRPr="00D204B3">
        <w:rPr>
          <w:color w:val="002060"/>
          <w:sz w:val="24"/>
          <w:szCs w:val="24"/>
        </w:rPr>
        <w:tab/>
        <w:t xml:space="preserve">SEO–поисковая оптимизация сайта в Интернете. Индексы авторитетности интернет-ресурса. </w:t>
      </w:r>
    </w:p>
    <w:p w:rsidR="00B033C2" w:rsidRPr="00D204B3" w:rsidRDefault="00B033C2" w:rsidP="00B033C2">
      <w:pPr>
        <w:widowControl/>
        <w:suppressAutoHyphens/>
        <w:ind w:left="284"/>
        <w:jc w:val="both"/>
        <w:rPr>
          <w:color w:val="002060"/>
          <w:sz w:val="24"/>
          <w:szCs w:val="24"/>
        </w:rPr>
      </w:pPr>
      <w:r>
        <w:rPr>
          <w:color w:val="002060"/>
          <w:sz w:val="24"/>
          <w:szCs w:val="24"/>
        </w:rPr>
        <w:t xml:space="preserve">60. </w:t>
      </w:r>
      <w:r w:rsidRPr="00D204B3">
        <w:rPr>
          <w:color w:val="002060"/>
          <w:sz w:val="24"/>
          <w:szCs w:val="24"/>
        </w:rPr>
        <w:tab/>
        <w:t xml:space="preserve">Внутренняя оптимизация сайта. Семантическое ядро сайта и его использование при формировании контента сайта. </w:t>
      </w:r>
    </w:p>
    <w:p w:rsidR="00B033C2" w:rsidRPr="00D204B3" w:rsidRDefault="00B033C2" w:rsidP="00B033C2">
      <w:pPr>
        <w:widowControl/>
        <w:suppressAutoHyphens/>
        <w:ind w:left="284"/>
        <w:jc w:val="both"/>
        <w:rPr>
          <w:color w:val="002060"/>
          <w:sz w:val="24"/>
          <w:szCs w:val="24"/>
        </w:rPr>
      </w:pPr>
      <w:r>
        <w:rPr>
          <w:color w:val="002060"/>
          <w:sz w:val="24"/>
          <w:szCs w:val="24"/>
        </w:rPr>
        <w:t>61</w:t>
      </w:r>
      <w:r w:rsidRPr="00D204B3">
        <w:rPr>
          <w:color w:val="002060"/>
          <w:sz w:val="24"/>
          <w:szCs w:val="24"/>
        </w:rPr>
        <w:t>.</w:t>
      </w:r>
      <w:r w:rsidRPr="00D204B3">
        <w:rPr>
          <w:color w:val="002060"/>
          <w:sz w:val="24"/>
          <w:szCs w:val="24"/>
        </w:rPr>
        <w:tab/>
        <w:t>Внешняя оптимизация сайта. Увеличение количества цитирований. SMO. Оптимизация сайта в социальных медиа.</w:t>
      </w:r>
    </w:p>
    <w:p w:rsidR="00B033C2" w:rsidRPr="00D204B3" w:rsidRDefault="00B033C2" w:rsidP="00B033C2">
      <w:pPr>
        <w:widowControl/>
        <w:suppressAutoHyphens/>
        <w:ind w:left="284"/>
        <w:jc w:val="both"/>
        <w:rPr>
          <w:color w:val="002060"/>
          <w:sz w:val="24"/>
          <w:szCs w:val="24"/>
        </w:rPr>
      </w:pPr>
      <w:r>
        <w:rPr>
          <w:color w:val="002060"/>
          <w:sz w:val="24"/>
          <w:szCs w:val="24"/>
        </w:rPr>
        <w:t>62</w:t>
      </w:r>
      <w:r w:rsidRPr="00D204B3">
        <w:rPr>
          <w:color w:val="002060"/>
          <w:sz w:val="24"/>
          <w:szCs w:val="24"/>
        </w:rPr>
        <w:t>.</w:t>
      </w:r>
      <w:r w:rsidRPr="00D204B3">
        <w:rPr>
          <w:color w:val="002060"/>
          <w:sz w:val="24"/>
          <w:szCs w:val="24"/>
        </w:rPr>
        <w:tab/>
        <w:t>Анализ эффективности продвижения веб-сайта.</w:t>
      </w:r>
    </w:p>
    <w:p w:rsidR="00B033C2" w:rsidRDefault="00B033C2" w:rsidP="00B033C2">
      <w:pPr>
        <w:widowControl/>
        <w:suppressAutoHyphens/>
        <w:ind w:left="284"/>
        <w:jc w:val="center"/>
        <w:rPr>
          <w:b/>
          <w:i/>
          <w:sz w:val="24"/>
          <w:szCs w:val="24"/>
        </w:rPr>
      </w:pPr>
    </w:p>
    <w:p w:rsidR="00B033C2" w:rsidRPr="00DC6873" w:rsidRDefault="00B033C2" w:rsidP="00B033C2">
      <w:pPr>
        <w:widowControl/>
        <w:suppressAutoHyphens/>
        <w:ind w:left="284"/>
        <w:jc w:val="center"/>
        <w:rPr>
          <w:b/>
          <w:i/>
          <w:sz w:val="24"/>
          <w:szCs w:val="24"/>
        </w:rPr>
      </w:pPr>
      <w:r w:rsidRPr="00DC6873">
        <w:rPr>
          <w:b/>
          <w:i/>
          <w:sz w:val="24"/>
          <w:szCs w:val="24"/>
        </w:rPr>
        <w:t>Управление сбытом продукции</w:t>
      </w:r>
    </w:p>
    <w:p w:rsidR="00B033C2" w:rsidRPr="00DC6873" w:rsidRDefault="00B033C2" w:rsidP="00B033C2">
      <w:pPr>
        <w:pStyle w:val="a4"/>
        <w:numPr>
          <w:ilvl w:val="0"/>
          <w:numId w:val="34"/>
        </w:numPr>
        <w:tabs>
          <w:tab w:val="left" w:pos="709"/>
        </w:tabs>
        <w:ind w:left="0" w:firstLine="284"/>
        <w:jc w:val="both"/>
        <w:rPr>
          <w:rFonts w:eastAsiaTheme="minorEastAsia"/>
          <w:noProof w:val="0"/>
          <w:sz w:val="24"/>
          <w:szCs w:val="24"/>
        </w:rPr>
      </w:pPr>
      <w:r w:rsidRPr="00DC6873">
        <w:rPr>
          <w:sz w:val="24"/>
          <w:szCs w:val="24"/>
        </w:rPr>
        <w:t xml:space="preserve">Теоретические основы организации процесса продажи продукции (товаров, работ, услуг). </w:t>
      </w:r>
    </w:p>
    <w:p w:rsidR="00B033C2" w:rsidRDefault="00B033C2" w:rsidP="00B033C2">
      <w:pPr>
        <w:pStyle w:val="a4"/>
        <w:numPr>
          <w:ilvl w:val="0"/>
          <w:numId w:val="34"/>
        </w:numPr>
        <w:tabs>
          <w:tab w:val="left" w:pos="709"/>
          <w:tab w:val="left" w:pos="1260"/>
        </w:tabs>
        <w:suppressAutoHyphens/>
        <w:overflowPunct w:val="0"/>
        <w:autoSpaceDE w:val="0"/>
        <w:autoSpaceDN w:val="0"/>
        <w:adjustRightInd w:val="0"/>
        <w:ind w:left="0" w:right="57" w:firstLine="284"/>
        <w:jc w:val="both"/>
        <w:textAlignment w:val="baseline"/>
        <w:rPr>
          <w:sz w:val="24"/>
          <w:szCs w:val="24"/>
        </w:rPr>
      </w:pPr>
      <w:r w:rsidRPr="00DC6873">
        <w:rPr>
          <w:sz w:val="24"/>
          <w:szCs w:val="24"/>
        </w:rPr>
        <w:t xml:space="preserve">Управление товарной политикой: понятие товара, классификации товаров, управление товарными линиями. </w:t>
      </w:r>
    </w:p>
    <w:p w:rsidR="00B033C2" w:rsidRPr="00DC6873" w:rsidRDefault="00B033C2" w:rsidP="00B033C2">
      <w:pPr>
        <w:pStyle w:val="a4"/>
        <w:numPr>
          <w:ilvl w:val="0"/>
          <w:numId w:val="34"/>
        </w:numPr>
        <w:tabs>
          <w:tab w:val="left" w:pos="709"/>
          <w:tab w:val="left" w:pos="1260"/>
        </w:tabs>
        <w:suppressAutoHyphens/>
        <w:overflowPunct w:val="0"/>
        <w:autoSpaceDE w:val="0"/>
        <w:autoSpaceDN w:val="0"/>
        <w:adjustRightInd w:val="0"/>
        <w:ind w:left="0" w:right="57" w:firstLine="284"/>
        <w:jc w:val="both"/>
        <w:textAlignment w:val="baseline"/>
        <w:rPr>
          <w:sz w:val="24"/>
          <w:szCs w:val="24"/>
        </w:rPr>
      </w:pPr>
      <w:r w:rsidRPr="00DC6873">
        <w:rPr>
          <w:sz w:val="24"/>
          <w:szCs w:val="24"/>
        </w:rPr>
        <w:t xml:space="preserve">Разработка нового товара. Концепция мультиатрибутивного товара: основные принципы, компенсаторные и некомпенсаторные модели. </w:t>
      </w:r>
    </w:p>
    <w:p w:rsidR="00B033C2" w:rsidRPr="00DC6873" w:rsidRDefault="00B033C2" w:rsidP="00B033C2">
      <w:pPr>
        <w:pStyle w:val="a4"/>
        <w:numPr>
          <w:ilvl w:val="0"/>
          <w:numId w:val="34"/>
        </w:numPr>
        <w:tabs>
          <w:tab w:val="left" w:pos="709"/>
          <w:tab w:val="left" w:pos="1260"/>
        </w:tabs>
        <w:suppressAutoHyphens/>
        <w:overflowPunct w:val="0"/>
        <w:autoSpaceDE w:val="0"/>
        <w:autoSpaceDN w:val="0"/>
        <w:adjustRightInd w:val="0"/>
        <w:ind w:left="0" w:right="57" w:firstLine="284"/>
        <w:jc w:val="both"/>
        <w:textAlignment w:val="baseline"/>
        <w:rPr>
          <w:sz w:val="24"/>
          <w:szCs w:val="24"/>
        </w:rPr>
      </w:pPr>
      <w:r w:rsidRPr="00DC6873">
        <w:rPr>
          <w:sz w:val="24"/>
          <w:szCs w:val="24"/>
        </w:rPr>
        <w:t>Основы формирования ценовой политики организации.</w:t>
      </w:r>
    </w:p>
    <w:p w:rsidR="00B033C2" w:rsidRPr="00DC6873" w:rsidRDefault="00B033C2" w:rsidP="00B033C2">
      <w:pPr>
        <w:pStyle w:val="a4"/>
        <w:numPr>
          <w:ilvl w:val="0"/>
          <w:numId w:val="34"/>
        </w:numPr>
        <w:tabs>
          <w:tab w:val="left" w:pos="709"/>
          <w:tab w:val="left" w:pos="1260"/>
        </w:tabs>
        <w:suppressAutoHyphens/>
        <w:overflowPunct w:val="0"/>
        <w:autoSpaceDE w:val="0"/>
        <w:autoSpaceDN w:val="0"/>
        <w:adjustRightInd w:val="0"/>
        <w:ind w:left="0" w:right="57" w:firstLine="284"/>
        <w:jc w:val="both"/>
        <w:textAlignment w:val="baseline"/>
        <w:rPr>
          <w:sz w:val="24"/>
          <w:szCs w:val="24"/>
        </w:rPr>
      </w:pPr>
      <w:r w:rsidRPr="00DC6873">
        <w:rPr>
          <w:sz w:val="24"/>
          <w:szCs w:val="24"/>
        </w:rPr>
        <w:lastRenderedPageBreak/>
        <w:t xml:space="preserve">Сбытовая политика фирмы: понятие, функции и уровни канала сбыта, организация канала сбыта, выбор стратегии распределения. Сбытовые системы. </w:t>
      </w:r>
    </w:p>
    <w:p w:rsidR="00B033C2" w:rsidRPr="00DC6873" w:rsidRDefault="00B033C2" w:rsidP="00B033C2">
      <w:pPr>
        <w:pStyle w:val="a4"/>
        <w:numPr>
          <w:ilvl w:val="0"/>
          <w:numId w:val="34"/>
        </w:numPr>
        <w:tabs>
          <w:tab w:val="left" w:pos="709"/>
          <w:tab w:val="left" w:pos="1260"/>
        </w:tabs>
        <w:suppressAutoHyphens/>
        <w:overflowPunct w:val="0"/>
        <w:autoSpaceDE w:val="0"/>
        <w:autoSpaceDN w:val="0"/>
        <w:adjustRightInd w:val="0"/>
        <w:ind w:left="0" w:right="57" w:firstLine="284"/>
        <w:jc w:val="both"/>
        <w:textAlignment w:val="baseline"/>
        <w:rPr>
          <w:sz w:val="24"/>
          <w:szCs w:val="24"/>
        </w:rPr>
      </w:pPr>
      <w:r w:rsidRPr="00DC6873">
        <w:rPr>
          <w:sz w:val="24"/>
          <w:szCs w:val="24"/>
        </w:rPr>
        <w:t>Процесс организации канала сбыта, мотивирование участников в канале сбыта, управление конфликтами в канале сбыта.</w:t>
      </w:r>
    </w:p>
    <w:p w:rsidR="00B033C2" w:rsidRPr="00DC6873" w:rsidRDefault="00B033C2" w:rsidP="00B033C2">
      <w:pPr>
        <w:pStyle w:val="a4"/>
        <w:numPr>
          <w:ilvl w:val="0"/>
          <w:numId w:val="34"/>
        </w:numPr>
        <w:tabs>
          <w:tab w:val="left" w:pos="709"/>
          <w:tab w:val="left" w:pos="1260"/>
        </w:tabs>
        <w:suppressAutoHyphens/>
        <w:overflowPunct w:val="0"/>
        <w:autoSpaceDE w:val="0"/>
        <w:autoSpaceDN w:val="0"/>
        <w:adjustRightInd w:val="0"/>
        <w:ind w:left="0" w:right="57" w:firstLine="284"/>
        <w:jc w:val="both"/>
        <w:textAlignment w:val="baseline"/>
        <w:rPr>
          <w:sz w:val="24"/>
          <w:szCs w:val="24"/>
        </w:rPr>
      </w:pPr>
      <w:r w:rsidRPr="00DC6873">
        <w:rPr>
          <w:sz w:val="24"/>
          <w:szCs w:val="24"/>
        </w:rPr>
        <w:t xml:space="preserve"> Основы формирования сбытовой стратегии организации на различных этапах ЖЦТ и различных рынках.</w:t>
      </w:r>
    </w:p>
    <w:p w:rsidR="00B033C2" w:rsidRPr="00DC6873" w:rsidRDefault="00B033C2" w:rsidP="00B033C2">
      <w:pPr>
        <w:pStyle w:val="a4"/>
        <w:numPr>
          <w:ilvl w:val="0"/>
          <w:numId w:val="34"/>
        </w:numPr>
        <w:tabs>
          <w:tab w:val="left" w:pos="709"/>
          <w:tab w:val="left" w:pos="1260"/>
        </w:tabs>
        <w:suppressAutoHyphens/>
        <w:overflowPunct w:val="0"/>
        <w:autoSpaceDE w:val="0"/>
        <w:autoSpaceDN w:val="0"/>
        <w:adjustRightInd w:val="0"/>
        <w:ind w:left="0" w:right="57" w:firstLine="284"/>
        <w:jc w:val="both"/>
        <w:textAlignment w:val="baseline"/>
        <w:rPr>
          <w:color w:val="000000" w:themeColor="text1"/>
          <w:sz w:val="24"/>
          <w:szCs w:val="24"/>
        </w:rPr>
      </w:pPr>
      <w:r w:rsidRPr="00DC6873">
        <w:rPr>
          <w:sz w:val="24"/>
          <w:szCs w:val="24"/>
        </w:rPr>
        <w:t xml:space="preserve">Управление лояльностью потребителей: процесс, методы и программы формирования лояльности потребителей  </w:t>
      </w:r>
    </w:p>
    <w:p w:rsidR="00B033C2" w:rsidRPr="00DC6873" w:rsidRDefault="00B033C2" w:rsidP="00B033C2">
      <w:pPr>
        <w:pStyle w:val="a4"/>
        <w:tabs>
          <w:tab w:val="num" w:pos="0"/>
          <w:tab w:val="left" w:pos="1260"/>
        </w:tabs>
        <w:suppressAutoHyphens/>
        <w:overflowPunct w:val="0"/>
        <w:autoSpaceDE w:val="0"/>
        <w:autoSpaceDN w:val="0"/>
        <w:adjustRightInd w:val="0"/>
        <w:ind w:left="0" w:right="57" w:firstLine="284"/>
        <w:jc w:val="both"/>
        <w:textAlignment w:val="baseline"/>
        <w:rPr>
          <w:color w:val="000000" w:themeColor="text1"/>
          <w:sz w:val="24"/>
          <w:szCs w:val="24"/>
        </w:rPr>
      </w:pPr>
    </w:p>
    <w:p w:rsidR="00B033C2" w:rsidRPr="000A48DA" w:rsidRDefault="00B033C2" w:rsidP="00B033C2">
      <w:pPr>
        <w:pStyle w:val="a4"/>
        <w:suppressAutoHyphens/>
        <w:ind w:left="284" w:right="57"/>
        <w:jc w:val="center"/>
        <w:rPr>
          <w:b/>
          <w:i/>
          <w:color w:val="auto"/>
          <w:sz w:val="24"/>
          <w:szCs w:val="24"/>
        </w:rPr>
      </w:pPr>
      <w:r w:rsidRPr="000A48DA">
        <w:rPr>
          <w:b/>
          <w:i/>
          <w:sz w:val="24"/>
          <w:szCs w:val="24"/>
        </w:rPr>
        <w:t>Маркетинговые исследования</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 xml:space="preserve">Информация в маркетинговой деятельности компании. Маркетинговая информационная система. </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 xml:space="preserve">Понятие, виды и направления маркетинговых исследований. </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 xml:space="preserve">Процедура проведения маркетингового исследования. Определение профиля и объема выборки. </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 xml:space="preserve">Методы маркетинговых исследований и методы сбора данных в маркетинговых исследованиях. </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 xml:space="preserve">Разработка форм для сбора данных. </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Методы анализа информации, полученной в результате маркетинговых исследований.</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 xml:space="preserve">Опрос как метод сбора данных маркетинговых иследований. </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Наблюдение как метод сбора данных маркетинговых иследований.</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 xml:space="preserve">Фокус-группа как метод сбора данных маркетинговых иследований. </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 xml:space="preserve">Глубинное интервью как метод сбора данных маркетинговых иследований. Экспертные методы маркетинговых исследований. </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 xml:space="preserve">Особенности маркетинговых исследований в интернет-среде. Формирование выборки и привлечение к исследованию респондентов интернет-среде. Организация сбора данных в интернет-среде. </w:t>
      </w:r>
    </w:p>
    <w:p w:rsidR="00B033C2" w:rsidRDefault="00B033C2" w:rsidP="00B033C2">
      <w:pPr>
        <w:suppressAutoHyphens/>
        <w:ind w:right="57" w:firstLine="284"/>
        <w:jc w:val="both"/>
        <w:rPr>
          <w:sz w:val="24"/>
          <w:szCs w:val="24"/>
        </w:rPr>
      </w:pPr>
    </w:p>
    <w:p w:rsidR="00B033C2" w:rsidRDefault="00B033C2" w:rsidP="00B033C2">
      <w:pPr>
        <w:pStyle w:val="a4"/>
        <w:widowControl/>
        <w:suppressAutoHyphens/>
        <w:ind w:left="993" w:right="57"/>
        <w:jc w:val="center"/>
        <w:rPr>
          <w:sz w:val="24"/>
          <w:szCs w:val="24"/>
        </w:rPr>
      </w:pPr>
      <w:r w:rsidRPr="000A48DA">
        <w:rPr>
          <w:b/>
          <w:i/>
          <w:sz w:val="24"/>
          <w:szCs w:val="24"/>
        </w:rPr>
        <w:t>Управление маркетинговыми коммуникациями</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Система маркетинговых коммуникаций организации: прямой маркетинг, реклам</w:t>
      </w:r>
      <w:r>
        <w:rPr>
          <w:sz w:val="24"/>
          <w:szCs w:val="24"/>
        </w:rPr>
        <w:t>а</w:t>
      </w:r>
      <w:r w:rsidRPr="000A48DA">
        <w:rPr>
          <w:sz w:val="24"/>
          <w:szCs w:val="24"/>
        </w:rPr>
        <w:t xml:space="preserve">, </w:t>
      </w:r>
      <w:r w:rsidRPr="000A48DA">
        <w:rPr>
          <w:sz w:val="24"/>
          <w:szCs w:val="24"/>
          <w:lang w:val="en-US"/>
        </w:rPr>
        <w:t>SMM</w:t>
      </w:r>
      <w:r w:rsidRPr="000A48DA">
        <w:rPr>
          <w:sz w:val="24"/>
          <w:szCs w:val="24"/>
        </w:rPr>
        <w:t>-продвижение, связи с общественностью, брендинг, нейминг и др.</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Разработка коммуникационной стратегии организации: цели, этапы, виды коммуникационных стратегий</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 xml:space="preserve">Подходы к планированию бюджета коммуникаций. </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О</w:t>
      </w:r>
      <w:r w:rsidRPr="000A48DA">
        <w:rPr>
          <w:rFonts w:eastAsia="Calibri"/>
          <w:sz w:val="24"/>
          <w:szCs w:val="24"/>
        </w:rPr>
        <w:t>сновы формирования маркетинговой политики и комплекса маркетинга.</w:t>
      </w:r>
      <w:r w:rsidRPr="000A48DA">
        <w:rPr>
          <w:b/>
          <w:bCs/>
        </w:rPr>
        <w:t xml:space="preserve"> </w:t>
      </w:r>
      <w:r w:rsidRPr="000A48DA">
        <w:rPr>
          <w:bCs/>
          <w:sz w:val="24"/>
          <w:szCs w:val="24"/>
        </w:rPr>
        <w:t>Принципы и методы оценки эффективности интегрированных коммуникаций.</w:t>
      </w:r>
    </w:p>
    <w:p w:rsidR="00B033C2" w:rsidRPr="000A48DA" w:rsidRDefault="00B033C2" w:rsidP="00B033C2">
      <w:pPr>
        <w:pStyle w:val="a4"/>
        <w:numPr>
          <w:ilvl w:val="0"/>
          <w:numId w:val="34"/>
        </w:numPr>
        <w:tabs>
          <w:tab w:val="left" w:pos="0"/>
          <w:tab w:val="left" w:pos="708"/>
        </w:tabs>
        <w:suppressAutoHyphens/>
        <w:ind w:left="0" w:right="57" w:firstLine="284"/>
        <w:jc w:val="both"/>
        <w:rPr>
          <w:color w:val="FF0000"/>
        </w:rPr>
      </w:pPr>
      <w:r w:rsidRPr="000A48DA">
        <w:rPr>
          <w:sz w:val="24"/>
          <w:szCs w:val="24"/>
        </w:rPr>
        <w:t xml:space="preserve">Традиционные и современные механизмы маркетинговых коммуникаций. </w:t>
      </w:r>
    </w:p>
    <w:p w:rsidR="00B033C2" w:rsidRPr="000A48DA" w:rsidRDefault="00B033C2" w:rsidP="00B033C2">
      <w:pPr>
        <w:pStyle w:val="ab"/>
        <w:numPr>
          <w:ilvl w:val="0"/>
          <w:numId w:val="34"/>
        </w:numPr>
        <w:tabs>
          <w:tab w:val="left" w:pos="708"/>
        </w:tabs>
        <w:ind w:left="0" w:firstLine="284"/>
        <w:jc w:val="both"/>
      </w:pPr>
      <w:r w:rsidRPr="000A48DA">
        <w:rPr>
          <w:b w:val="0"/>
        </w:rPr>
        <w:t>Реклама как элемент комплекса интегрированных коммуникаций. Этапы подготовки и проведения рекламной кампании.</w:t>
      </w:r>
    </w:p>
    <w:p w:rsidR="00B033C2" w:rsidRPr="000A48DA" w:rsidRDefault="00B033C2" w:rsidP="00B033C2">
      <w:pPr>
        <w:pStyle w:val="a4"/>
        <w:numPr>
          <w:ilvl w:val="0"/>
          <w:numId w:val="34"/>
        </w:numPr>
        <w:suppressAutoHyphens/>
        <w:ind w:left="0" w:right="57" w:firstLine="284"/>
        <w:jc w:val="both"/>
        <w:rPr>
          <w:sz w:val="24"/>
          <w:szCs w:val="24"/>
        </w:rPr>
      </w:pPr>
      <w:r w:rsidRPr="000A48DA">
        <w:rPr>
          <w:sz w:val="24"/>
          <w:szCs w:val="24"/>
        </w:rPr>
        <w:t>Информационные технологии в рекламе. Виды рекламных технологий в Интернет-среде.  PR и реклама в форматах Web 1.0, Web 2.0, Web 3.0.</w:t>
      </w:r>
    </w:p>
    <w:p w:rsidR="00B033C2" w:rsidRPr="00751E9D" w:rsidRDefault="00B033C2" w:rsidP="00B033C2">
      <w:pPr>
        <w:pStyle w:val="a4"/>
        <w:numPr>
          <w:ilvl w:val="0"/>
          <w:numId w:val="34"/>
        </w:numPr>
        <w:tabs>
          <w:tab w:val="left" w:pos="708"/>
        </w:tabs>
        <w:ind w:left="0" w:firstLine="284"/>
        <w:jc w:val="both"/>
        <w:rPr>
          <w:bCs/>
          <w:sz w:val="24"/>
          <w:szCs w:val="24"/>
        </w:rPr>
      </w:pPr>
      <w:r w:rsidRPr="000A48DA">
        <w:rPr>
          <w:sz w:val="24"/>
          <w:szCs w:val="24"/>
        </w:rPr>
        <w:t xml:space="preserve">Прямые коммуникации как элемент комплекса интегрированных коммуникаций. </w:t>
      </w:r>
      <w:r w:rsidRPr="00751E9D">
        <w:rPr>
          <w:bCs/>
          <w:sz w:val="24"/>
          <w:szCs w:val="24"/>
        </w:rPr>
        <w:t xml:space="preserve">Классификация личных продаж и основные схемы эффективного воздействия. </w:t>
      </w:r>
    </w:p>
    <w:p w:rsidR="00B033C2" w:rsidRPr="00751E9D" w:rsidRDefault="00B033C2" w:rsidP="00B033C2">
      <w:pPr>
        <w:pStyle w:val="a4"/>
        <w:numPr>
          <w:ilvl w:val="0"/>
          <w:numId w:val="34"/>
        </w:numPr>
        <w:tabs>
          <w:tab w:val="left" w:pos="708"/>
        </w:tabs>
        <w:ind w:left="0" w:firstLine="284"/>
        <w:jc w:val="both"/>
        <w:rPr>
          <w:bCs/>
          <w:sz w:val="24"/>
          <w:szCs w:val="24"/>
        </w:rPr>
      </w:pPr>
      <w:r w:rsidRPr="00751E9D">
        <w:rPr>
          <w:sz w:val="24"/>
          <w:szCs w:val="24"/>
        </w:rPr>
        <w:t>Выставки и ярмарки: классификация выставок. Стратегии участия компании в выставочном/ярмарочном мероприятии.</w:t>
      </w:r>
    </w:p>
    <w:p w:rsidR="00B033C2" w:rsidRPr="000A48DA" w:rsidRDefault="00B033C2" w:rsidP="00B033C2">
      <w:pPr>
        <w:pStyle w:val="a4"/>
        <w:numPr>
          <w:ilvl w:val="0"/>
          <w:numId w:val="34"/>
        </w:numPr>
        <w:ind w:left="0" w:firstLine="284"/>
        <w:jc w:val="both"/>
        <w:rPr>
          <w:bCs/>
          <w:sz w:val="24"/>
          <w:szCs w:val="24"/>
        </w:rPr>
      </w:pPr>
      <w:r w:rsidRPr="00751E9D">
        <w:rPr>
          <w:sz w:val="24"/>
          <w:szCs w:val="24"/>
        </w:rPr>
        <w:t>Стимулирование сбыта как элемент системы маркетинговых коммуникаций: нправления и методы, современные инструменты</w:t>
      </w:r>
      <w:r w:rsidRPr="000A48DA">
        <w:rPr>
          <w:sz w:val="24"/>
          <w:szCs w:val="24"/>
        </w:rPr>
        <w:t xml:space="preserve"> продвижения </w:t>
      </w:r>
      <w:r>
        <w:rPr>
          <w:sz w:val="24"/>
          <w:szCs w:val="24"/>
        </w:rPr>
        <w:t>продукции.</w:t>
      </w:r>
    </w:p>
    <w:p w:rsidR="00B033C2" w:rsidRDefault="00B033C2" w:rsidP="00B033C2">
      <w:pPr>
        <w:pStyle w:val="a4"/>
        <w:suppressAutoHyphens/>
        <w:ind w:left="624" w:right="57"/>
        <w:jc w:val="both"/>
        <w:rPr>
          <w:i/>
          <w:sz w:val="24"/>
          <w:szCs w:val="24"/>
        </w:rPr>
      </w:pPr>
    </w:p>
    <w:p w:rsidR="00B033C2" w:rsidRPr="000A48DA" w:rsidRDefault="00B033C2" w:rsidP="00B033C2">
      <w:pPr>
        <w:pStyle w:val="ab"/>
        <w:suppressAutoHyphens/>
        <w:ind w:left="644" w:right="57"/>
        <w:jc w:val="center"/>
        <w:rPr>
          <w:i/>
        </w:rPr>
      </w:pPr>
      <w:r>
        <w:rPr>
          <w:i/>
        </w:rPr>
        <w:t>Бренд-менеджмент</w:t>
      </w:r>
    </w:p>
    <w:p w:rsidR="00B033C2" w:rsidRPr="000A48DA" w:rsidRDefault="00B033C2" w:rsidP="00B033C2">
      <w:pPr>
        <w:pStyle w:val="ab"/>
        <w:numPr>
          <w:ilvl w:val="0"/>
          <w:numId w:val="34"/>
        </w:numPr>
        <w:tabs>
          <w:tab w:val="clear" w:pos="1134"/>
          <w:tab w:val="left" w:pos="709"/>
        </w:tabs>
        <w:suppressAutoHyphens/>
        <w:ind w:left="0" w:right="57" w:firstLine="284"/>
        <w:jc w:val="both"/>
        <w:rPr>
          <w:b w:val="0"/>
        </w:rPr>
      </w:pPr>
      <w:r>
        <w:rPr>
          <w:b w:val="0"/>
        </w:rPr>
        <w:t>О</w:t>
      </w:r>
      <w:r w:rsidRPr="000A48DA">
        <w:rPr>
          <w:b w:val="0"/>
        </w:rPr>
        <w:t xml:space="preserve">сновы управления брендом: понятие составляющих и характеристик бренда. Совокупность идентификаторов бренда.  </w:t>
      </w:r>
    </w:p>
    <w:p w:rsidR="00B033C2" w:rsidRPr="000A48DA" w:rsidRDefault="00B033C2" w:rsidP="00B033C2">
      <w:pPr>
        <w:pStyle w:val="ab"/>
        <w:numPr>
          <w:ilvl w:val="0"/>
          <w:numId w:val="34"/>
        </w:numPr>
        <w:tabs>
          <w:tab w:val="clear" w:pos="1134"/>
          <w:tab w:val="left" w:pos="709"/>
        </w:tabs>
        <w:suppressAutoHyphens/>
        <w:ind w:left="0" w:right="57" w:firstLine="284"/>
        <w:jc w:val="both"/>
        <w:rPr>
          <w:b w:val="0"/>
        </w:rPr>
      </w:pPr>
      <w:r w:rsidRPr="000A48DA">
        <w:rPr>
          <w:b w:val="0"/>
        </w:rPr>
        <w:lastRenderedPageBreak/>
        <w:t>Классификация моделей брендинга. Процессно-функциональная модель управления брендом.</w:t>
      </w:r>
    </w:p>
    <w:p w:rsidR="00B033C2" w:rsidRDefault="00B033C2" w:rsidP="00B033C2">
      <w:pPr>
        <w:pStyle w:val="ab"/>
        <w:numPr>
          <w:ilvl w:val="0"/>
          <w:numId w:val="34"/>
        </w:numPr>
        <w:tabs>
          <w:tab w:val="clear" w:pos="1134"/>
          <w:tab w:val="left" w:pos="709"/>
        </w:tabs>
        <w:suppressAutoHyphens/>
        <w:ind w:left="0" w:right="57" w:firstLine="284"/>
        <w:jc w:val="both"/>
        <w:rPr>
          <w:b w:val="0"/>
        </w:rPr>
      </w:pPr>
      <w:r w:rsidRPr="000A48DA">
        <w:rPr>
          <w:b w:val="0"/>
        </w:rPr>
        <w:t>Управление брендом: стадии</w:t>
      </w:r>
      <w:r>
        <w:rPr>
          <w:b w:val="0"/>
        </w:rPr>
        <w:t xml:space="preserve"> и этапы управления брендом. Аудит бренда.</w:t>
      </w:r>
    </w:p>
    <w:p w:rsidR="00B033C2" w:rsidRDefault="00B033C2" w:rsidP="00B033C2">
      <w:pPr>
        <w:pStyle w:val="a4"/>
        <w:tabs>
          <w:tab w:val="left" w:pos="993"/>
        </w:tabs>
        <w:suppressAutoHyphens/>
        <w:ind w:left="928"/>
        <w:rPr>
          <w:sz w:val="24"/>
          <w:szCs w:val="24"/>
        </w:rPr>
      </w:pPr>
    </w:p>
    <w:p w:rsidR="00B033C2" w:rsidRPr="000A48DA" w:rsidRDefault="00B033C2" w:rsidP="00B033C2">
      <w:pPr>
        <w:widowControl/>
        <w:tabs>
          <w:tab w:val="left" w:pos="993"/>
        </w:tabs>
        <w:suppressAutoHyphens/>
        <w:ind w:left="284"/>
        <w:jc w:val="center"/>
        <w:rPr>
          <w:b/>
          <w:i/>
          <w:sz w:val="24"/>
          <w:szCs w:val="24"/>
        </w:rPr>
      </w:pPr>
      <w:r w:rsidRPr="000A48DA">
        <w:rPr>
          <w:b/>
          <w:i/>
          <w:sz w:val="24"/>
          <w:szCs w:val="24"/>
        </w:rPr>
        <w:t>Стратегический менеджмент и маркетинг</w:t>
      </w:r>
    </w:p>
    <w:p w:rsidR="00B033C2" w:rsidRPr="007D444F" w:rsidRDefault="00B033C2" w:rsidP="00B033C2">
      <w:pPr>
        <w:pStyle w:val="a4"/>
        <w:numPr>
          <w:ilvl w:val="0"/>
          <w:numId w:val="34"/>
        </w:numPr>
        <w:tabs>
          <w:tab w:val="left" w:pos="993"/>
        </w:tabs>
        <w:suppressAutoHyphens/>
        <w:ind w:left="0" w:firstLine="284"/>
        <w:jc w:val="both"/>
        <w:rPr>
          <w:sz w:val="24"/>
          <w:szCs w:val="24"/>
        </w:rPr>
      </w:pPr>
      <w:r w:rsidRPr="007D444F">
        <w:rPr>
          <w:sz w:val="24"/>
          <w:szCs w:val="24"/>
        </w:rPr>
        <w:t xml:space="preserve">Сущность и содержание стратегического менеджмента, его взаимосвязь со стратегическим маркетингом. Концепции стратегического менеджмента. Составляющие стратегического маркетинга. </w:t>
      </w:r>
    </w:p>
    <w:p w:rsidR="00B033C2" w:rsidRPr="007D444F" w:rsidRDefault="00B033C2" w:rsidP="00B033C2">
      <w:pPr>
        <w:pStyle w:val="a4"/>
        <w:numPr>
          <w:ilvl w:val="0"/>
          <w:numId w:val="34"/>
        </w:numPr>
        <w:tabs>
          <w:tab w:val="left" w:pos="993"/>
        </w:tabs>
        <w:suppressAutoHyphens/>
        <w:ind w:left="0" w:firstLine="284"/>
        <w:jc w:val="both"/>
        <w:rPr>
          <w:sz w:val="24"/>
          <w:szCs w:val="24"/>
        </w:rPr>
      </w:pPr>
      <w:r w:rsidRPr="007D444F">
        <w:rPr>
          <w:sz w:val="24"/>
          <w:szCs w:val="24"/>
        </w:rPr>
        <w:t xml:space="preserve">Этапы стратегического менеджмента и виды стратегического управления. </w:t>
      </w:r>
    </w:p>
    <w:p w:rsidR="00B033C2" w:rsidRPr="007D444F" w:rsidRDefault="00B033C2" w:rsidP="00B033C2">
      <w:pPr>
        <w:pStyle w:val="a4"/>
        <w:numPr>
          <w:ilvl w:val="0"/>
          <w:numId w:val="34"/>
        </w:numPr>
        <w:tabs>
          <w:tab w:val="left" w:pos="993"/>
        </w:tabs>
        <w:suppressAutoHyphens/>
        <w:ind w:left="0" w:firstLine="284"/>
        <w:jc w:val="both"/>
        <w:rPr>
          <w:sz w:val="24"/>
          <w:szCs w:val="24"/>
        </w:rPr>
      </w:pPr>
      <w:r w:rsidRPr="007D444F">
        <w:rPr>
          <w:sz w:val="24"/>
          <w:szCs w:val="24"/>
        </w:rPr>
        <w:t xml:space="preserve"> Иерархия стратегий компании: виды стратегий и их взаимосвязь. Ключевые характеристики эффективной стратегии.</w:t>
      </w:r>
    </w:p>
    <w:p w:rsidR="00B033C2" w:rsidRDefault="00B033C2" w:rsidP="00B033C2">
      <w:pPr>
        <w:pStyle w:val="a4"/>
        <w:numPr>
          <w:ilvl w:val="0"/>
          <w:numId w:val="34"/>
        </w:numPr>
        <w:tabs>
          <w:tab w:val="left" w:pos="993"/>
        </w:tabs>
        <w:suppressAutoHyphens/>
        <w:ind w:left="0" w:firstLine="284"/>
        <w:jc w:val="both"/>
        <w:rPr>
          <w:sz w:val="24"/>
          <w:szCs w:val="24"/>
        </w:rPr>
      </w:pPr>
      <w:r w:rsidRPr="007D444F">
        <w:rPr>
          <w:sz w:val="24"/>
          <w:szCs w:val="24"/>
        </w:rPr>
        <w:t xml:space="preserve">Формирование стратегических альтернатив и стратегический выбор. </w:t>
      </w:r>
    </w:p>
    <w:p w:rsidR="00B033C2" w:rsidRDefault="00B033C2" w:rsidP="00B033C2">
      <w:pPr>
        <w:pStyle w:val="a4"/>
        <w:numPr>
          <w:ilvl w:val="0"/>
          <w:numId w:val="34"/>
        </w:numPr>
        <w:tabs>
          <w:tab w:val="left" w:pos="993"/>
        </w:tabs>
        <w:suppressAutoHyphens/>
        <w:ind w:left="0" w:firstLine="284"/>
        <w:jc w:val="both"/>
        <w:rPr>
          <w:sz w:val="24"/>
          <w:szCs w:val="24"/>
        </w:rPr>
      </w:pPr>
      <w:r w:rsidRPr="007D444F">
        <w:rPr>
          <w:sz w:val="24"/>
          <w:szCs w:val="24"/>
        </w:rPr>
        <w:t xml:space="preserve">Реализация стратегии, стратегический контроль и контроллинг с учетом социальной отвественности. </w:t>
      </w:r>
    </w:p>
    <w:p w:rsidR="00B033C2" w:rsidRDefault="00B033C2" w:rsidP="00B033C2">
      <w:pPr>
        <w:pStyle w:val="a4"/>
        <w:numPr>
          <w:ilvl w:val="0"/>
          <w:numId w:val="34"/>
        </w:numPr>
        <w:tabs>
          <w:tab w:val="left" w:pos="993"/>
        </w:tabs>
        <w:suppressAutoHyphens/>
        <w:ind w:left="0" w:firstLine="284"/>
        <w:jc w:val="both"/>
        <w:rPr>
          <w:sz w:val="24"/>
          <w:szCs w:val="24"/>
        </w:rPr>
      </w:pPr>
      <w:r w:rsidRPr="007D444F">
        <w:rPr>
          <w:sz w:val="24"/>
          <w:szCs w:val="24"/>
        </w:rPr>
        <w:t xml:space="preserve">Управление стратегическими изменениями в компании. </w:t>
      </w:r>
    </w:p>
    <w:p w:rsidR="00B033C2" w:rsidRPr="007D444F" w:rsidRDefault="00B033C2" w:rsidP="00B033C2">
      <w:pPr>
        <w:pStyle w:val="a4"/>
        <w:numPr>
          <w:ilvl w:val="0"/>
          <w:numId w:val="34"/>
        </w:numPr>
        <w:tabs>
          <w:tab w:val="left" w:pos="993"/>
        </w:tabs>
        <w:suppressAutoHyphens/>
        <w:ind w:left="0" w:firstLine="284"/>
        <w:jc w:val="both"/>
        <w:rPr>
          <w:sz w:val="24"/>
          <w:szCs w:val="24"/>
        </w:rPr>
      </w:pPr>
      <w:r w:rsidRPr="007D444F">
        <w:rPr>
          <w:sz w:val="24"/>
          <w:szCs w:val="24"/>
        </w:rPr>
        <w:t xml:space="preserve">Положения концепции корпоративной социальной ответственности (КСО), правила деловой этики и стандарты корпоративной социальной ответственности. </w:t>
      </w:r>
    </w:p>
    <w:p w:rsidR="00B033C2" w:rsidRDefault="00B033C2" w:rsidP="00B033C2">
      <w:pPr>
        <w:suppressAutoHyphens/>
        <w:ind w:left="284" w:right="57"/>
        <w:rPr>
          <w:sz w:val="24"/>
          <w:szCs w:val="24"/>
        </w:rPr>
      </w:pPr>
    </w:p>
    <w:p w:rsidR="00B033C2" w:rsidRPr="00F67CED" w:rsidRDefault="00B033C2" w:rsidP="00B033C2">
      <w:pPr>
        <w:suppressAutoHyphens/>
        <w:ind w:left="284" w:right="57"/>
        <w:jc w:val="center"/>
        <w:rPr>
          <w:b/>
          <w:i/>
          <w:sz w:val="24"/>
          <w:szCs w:val="24"/>
        </w:rPr>
      </w:pPr>
      <w:r w:rsidRPr="00F67CED">
        <w:rPr>
          <w:b/>
          <w:i/>
          <w:sz w:val="24"/>
          <w:szCs w:val="24"/>
        </w:rPr>
        <w:t>Бухгалтерский учет и экономический анализ</w:t>
      </w:r>
    </w:p>
    <w:p w:rsidR="00B033C2" w:rsidRDefault="00B033C2" w:rsidP="00B033C2">
      <w:pPr>
        <w:pStyle w:val="Default"/>
        <w:numPr>
          <w:ilvl w:val="0"/>
          <w:numId w:val="34"/>
        </w:numPr>
        <w:suppressAutoHyphens/>
        <w:ind w:right="57"/>
        <w:jc w:val="both"/>
        <w:rPr>
          <w:color w:val="auto"/>
        </w:rPr>
      </w:pPr>
      <w:r>
        <w:rPr>
          <w:color w:val="auto"/>
        </w:rPr>
        <w:t xml:space="preserve">Основные правила и формы ведения финансового учёта результатов деятельности организации. </w:t>
      </w:r>
    </w:p>
    <w:p w:rsidR="00B033C2" w:rsidRDefault="00B033C2" w:rsidP="00B033C2">
      <w:pPr>
        <w:pStyle w:val="Default"/>
        <w:numPr>
          <w:ilvl w:val="0"/>
          <w:numId w:val="34"/>
        </w:numPr>
        <w:suppressAutoHyphens/>
        <w:ind w:right="57"/>
        <w:jc w:val="both"/>
        <w:rPr>
          <w:color w:val="auto"/>
        </w:rPr>
      </w:pPr>
      <w:r>
        <w:rPr>
          <w:color w:val="auto"/>
        </w:rPr>
        <w:t>Финансовый результат деятельности организации:</w:t>
      </w:r>
      <w:r>
        <w:rPr>
          <w:i/>
          <w:color w:val="auto"/>
        </w:rPr>
        <w:t xml:space="preserve"> </w:t>
      </w:r>
      <w:r>
        <w:rPr>
          <w:color w:val="auto"/>
        </w:rPr>
        <w:t>понятие финансового результата и его виды.</w:t>
      </w:r>
    </w:p>
    <w:p w:rsidR="00B033C2" w:rsidRPr="007D444F" w:rsidRDefault="00B033C2" w:rsidP="00B033C2">
      <w:pPr>
        <w:pStyle w:val="Default"/>
        <w:numPr>
          <w:ilvl w:val="0"/>
          <w:numId w:val="34"/>
        </w:numPr>
        <w:suppressAutoHyphens/>
        <w:ind w:right="57"/>
        <w:jc w:val="both"/>
        <w:rPr>
          <w:color w:val="auto"/>
        </w:rPr>
      </w:pPr>
      <w:r w:rsidRPr="007D444F">
        <w:rPr>
          <w:color w:val="auto"/>
        </w:rPr>
        <w:t>Финансовая отчетность организации: виды отчетности, правила составления финансовой отчетности.</w:t>
      </w:r>
    </w:p>
    <w:p w:rsidR="00B033C2" w:rsidRPr="001D578E" w:rsidRDefault="00B033C2" w:rsidP="00B033C2">
      <w:pPr>
        <w:pStyle w:val="a4"/>
        <w:numPr>
          <w:ilvl w:val="0"/>
          <w:numId w:val="34"/>
        </w:numPr>
        <w:tabs>
          <w:tab w:val="left" w:pos="993"/>
        </w:tabs>
        <w:ind w:left="786"/>
        <w:jc w:val="both"/>
        <w:rPr>
          <w:color w:val="auto"/>
          <w:sz w:val="24"/>
          <w:szCs w:val="24"/>
        </w:rPr>
      </w:pPr>
      <w:r w:rsidRPr="001D578E">
        <w:rPr>
          <w:sz w:val="24"/>
          <w:szCs w:val="24"/>
        </w:rPr>
        <w:t>Теоретические основы экономического анализа: понятие и  объекты экономического анализа деятельности организации.</w:t>
      </w:r>
    </w:p>
    <w:p w:rsidR="00B033C2" w:rsidRPr="007D444F" w:rsidRDefault="00B033C2" w:rsidP="00B033C2">
      <w:pPr>
        <w:pStyle w:val="Default"/>
        <w:numPr>
          <w:ilvl w:val="0"/>
          <w:numId w:val="34"/>
        </w:numPr>
        <w:tabs>
          <w:tab w:val="left" w:pos="993"/>
        </w:tabs>
        <w:suppressAutoHyphens/>
        <w:ind w:left="786" w:right="57"/>
        <w:jc w:val="both"/>
        <w:rPr>
          <w:color w:val="auto"/>
        </w:rPr>
      </w:pPr>
      <w:r w:rsidRPr="007D444F">
        <w:rPr>
          <w:color w:val="auto"/>
        </w:rPr>
        <w:t xml:space="preserve"> Метод экономического анализа, его особенности: понятие, методики, взаимосвязь метода и методики в экономическом анализе. </w:t>
      </w:r>
    </w:p>
    <w:p w:rsidR="00B033C2" w:rsidRPr="007D444F" w:rsidRDefault="00B033C2" w:rsidP="00B033C2">
      <w:pPr>
        <w:pStyle w:val="Default"/>
        <w:numPr>
          <w:ilvl w:val="0"/>
          <w:numId w:val="34"/>
        </w:numPr>
        <w:tabs>
          <w:tab w:val="left" w:pos="993"/>
        </w:tabs>
        <w:suppressAutoHyphens/>
        <w:ind w:left="786" w:right="57"/>
        <w:jc w:val="both"/>
        <w:rPr>
          <w:color w:val="auto"/>
        </w:rPr>
      </w:pPr>
      <w:r w:rsidRPr="007D444F">
        <w:rPr>
          <w:color w:val="auto"/>
        </w:rPr>
        <w:t xml:space="preserve">Экономико-логические (традиционные) приемы экономического анализа. </w:t>
      </w:r>
    </w:p>
    <w:p w:rsidR="00B033C2" w:rsidRPr="007D444F" w:rsidRDefault="00B033C2" w:rsidP="00B033C2">
      <w:pPr>
        <w:pStyle w:val="Default"/>
        <w:numPr>
          <w:ilvl w:val="0"/>
          <w:numId w:val="34"/>
        </w:numPr>
        <w:tabs>
          <w:tab w:val="left" w:pos="993"/>
        </w:tabs>
        <w:suppressAutoHyphens/>
        <w:ind w:left="786" w:right="57"/>
        <w:jc w:val="both"/>
        <w:rPr>
          <w:snapToGrid w:val="0"/>
          <w:color w:val="auto"/>
        </w:rPr>
      </w:pPr>
      <w:r w:rsidRPr="007D444F">
        <w:rPr>
          <w:color w:val="auto"/>
        </w:rPr>
        <w:t>Комплексная оценка хозяйственно-финансовой деятельности: понятие, методы оценки.</w:t>
      </w:r>
    </w:p>
    <w:p w:rsidR="00B033C2" w:rsidRDefault="00B033C2" w:rsidP="00B033C2">
      <w:pPr>
        <w:pStyle w:val="Default"/>
        <w:suppressAutoHyphens/>
        <w:ind w:left="786" w:right="57" w:hanging="360"/>
        <w:jc w:val="center"/>
        <w:rPr>
          <w:color w:val="auto"/>
        </w:rPr>
      </w:pPr>
    </w:p>
    <w:p w:rsidR="00B033C2" w:rsidRDefault="00B033C2" w:rsidP="00B033C2">
      <w:pPr>
        <w:pStyle w:val="Default"/>
        <w:suppressAutoHyphens/>
        <w:ind w:left="786" w:right="57"/>
        <w:jc w:val="center"/>
        <w:rPr>
          <w:color w:val="auto"/>
        </w:rPr>
      </w:pPr>
      <w:r w:rsidRPr="007D444F">
        <w:rPr>
          <w:b/>
          <w:i/>
          <w:color w:val="auto"/>
        </w:rPr>
        <w:t>Финансовый менеджмент</w:t>
      </w:r>
    </w:p>
    <w:p w:rsidR="00B033C2" w:rsidRPr="007D444F" w:rsidRDefault="00B033C2" w:rsidP="00B033C2">
      <w:pPr>
        <w:pStyle w:val="Default"/>
        <w:numPr>
          <w:ilvl w:val="0"/>
          <w:numId w:val="34"/>
        </w:numPr>
        <w:tabs>
          <w:tab w:val="left" w:pos="993"/>
        </w:tabs>
        <w:suppressAutoHyphens/>
        <w:ind w:left="786" w:right="57"/>
        <w:jc w:val="both"/>
        <w:rPr>
          <w:color w:val="auto"/>
        </w:rPr>
      </w:pPr>
      <w:r w:rsidRPr="007D444F">
        <w:rPr>
          <w:color w:val="auto"/>
        </w:rPr>
        <w:t>Теоретические и концептуальные основы финансового менеджмента: понятие и содержание финансового менеджмента, его место в системе управления организацией.</w:t>
      </w:r>
    </w:p>
    <w:p w:rsidR="00B033C2" w:rsidRPr="007D444F" w:rsidRDefault="00B033C2" w:rsidP="00B033C2">
      <w:pPr>
        <w:pStyle w:val="Default"/>
        <w:numPr>
          <w:ilvl w:val="0"/>
          <w:numId w:val="34"/>
        </w:numPr>
        <w:tabs>
          <w:tab w:val="left" w:pos="993"/>
        </w:tabs>
        <w:suppressAutoHyphens/>
        <w:ind w:left="786" w:right="57"/>
        <w:jc w:val="both"/>
        <w:rPr>
          <w:color w:val="auto"/>
        </w:rPr>
      </w:pPr>
      <w:r w:rsidRPr="007D444F">
        <w:rPr>
          <w:color w:val="auto"/>
        </w:rPr>
        <w:t>Инструменты финансового менеджмента: методы планирования и бюджетирования.</w:t>
      </w:r>
    </w:p>
    <w:p w:rsidR="00B033C2" w:rsidRPr="007D444F" w:rsidRDefault="00B033C2" w:rsidP="00B033C2">
      <w:pPr>
        <w:pStyle w:val="Default"/>
        <w:numPr>
          <w:ilvl w:val="0"/>
          <w:numId w:val="34"/>
        </w:numPr>
        <w:tabs>
          <w:tab w:val="left" w:pos="993"/>
        </w:tabs>
        <w:suppressAutoHyphens/>
        <w:ind w:right="57"/>
        <w:jc w:val="both"/>
        <w:rPr>
          <w:color w:val="auto"/>
        </w:rPr>
      </w:pPr>
      <w:r w:rsidRPr="007D444F">
        <w:rPr>
          <w:color w:val="auto"/>
        </w:rPr>
        <w:t xml:space="preserve">Управление источниками финансирования: управление источниками финансирования оборотного и основного капитала; управление источниками долгосрочного финансирования; принятие решений о необходимости заимствования. </w:t>
      </w:r>
    </w:p>
    <w:p w:rsidR="00B033C2" w:rsidRPr="007D444F" w:rsidRDefault="00B033C2" w:rsidP="00B033C2">
      <w:pPr>
        <w:pStyle w:val="Default"/>
        <w:numPr>
          <w:ilvl w:val="0"/>
          <w:numId w:val="34"/>
        </w:numPr>
        <w:tabs>
          <w:tab w:val="left" w:pos="993"/>
        </w:tabs>
        <w:suppressAutoHyphens/>
        <w:ind w:right="57"/>
        <w:jc w:val="both"/>
        <w:rPr>
          <w:color w:val="auto"/>
        </w:rPr>
      </w:pPr>
      <w:r w:rsidRPr="007D444F">
        <w:rPr>
          <w:color w:val="auto"/>
        </w:rPr>
        <w:t xml:space="preserve">Цена и структура капитала. Рыночная стоимость компании, </w:t>
      </w:r>
    </w:p>
    <w:p w:rsidR="00B033C2" w:rsidRPr="007D444F" w:rsidRDefault="00B033C2" w:rsidP="00B033C2">
      <w:pPr>
        <w:pStyle w:val="Default"/>
        <w:numPr>
          <w:ilvl w:val="0"/>
          <w:numId w:val="34"/>
        </w:numPr>
        <w:tabs>
          <w:tab w:val="left" w:pos="993"/>
        </w:tabs>
        <w:suppressAutoHyphens/>
        <w:ind w:right="57"/>
        <w:jc w:val="both"/>
        <w:rPr>
          <w:color w:val="auto"/>
        </w:rPr>
      </w:pPr>
      <w:r w:rsidRPr="007D444F">
        <w:rPr>
          <w:color w:val="auto"/>
        </w:rPr>
        <w:t>Дивидендная политика предприятия: понятие дивиденда; дивидендная политика и цена акций предприятия.</w:t>
      </w:r>
    </w:p>
    <w:p w:rsidR="00B033C2" w:rsidRPr="007D444F" w:rsidRDefault="00B033C2" w:rsidP="00B033C2">
      <w:pPr>
        <w:pStyle w:val="Default"/>
        <w:numPr>
          <w:ilvl w:val="0"/>
          <w:numId w:val="34"/>
        </w:numPr>
        <w:tabs>
          <w:tab w:val="left" w:pos="426"/>
          <w:tab w:val="left" w:pos="993"/>
        </w:tabs>
        <w:suppressAutoHyphens/>
        <w:ind w:left="426" w:right="57" w:firstLine="0"/>
        <w:jc w:val="both"/>
        <w:rPr>
          <w:color w:val="auto"/>
        </w:rPr>
      </w:pPr>
      <w:r w:rsidRPr="007D444F">
        <w:rPr>
          <w:color w:val="auto"/>
        </w:rPr>
        <w:t xml:space="preserve">Управление активами предприятия: сущность и классификация активов предприятия. Управление оборотными активами. </w:t>
      </w:r>
    </w:p>
    <w:p w:rsidR="00B033C2" w:rsidRDefault="00B033C2" w:rsidP="00B033C2">
      <w:pPr>
        <w:pStyle w:val="Default"/>
        <w:numPr>
          <w:ilvl w:val="0"/>
          <w:numId w:val="34"/>
        </w:numPr>
        <w:tabs>
          <w:tab w:val="left" w:pos="426"/>
          <w:tab w:val="left" w:pos="993"/>
        </w:tabs>
        <w:suppressAutoHyphens/>
        <w:ind w:left="426" w:right="57" w:firstLine="0"/>
        <w:jc w:val="both"/>
        <w:rPr>
          <w:color w:val="auto"/>
        </w:rPr>
      </w:pPr>
      <w:r w:rsidRPr="007D444F">
        <w:rPr>
          <w:color w:val="auto"/>
        </w:rPr>
        <w:t>Основы управления инвестициями: экономическая сущность и классификация инвестиций; формы финансовых инвестиций и особенности управления ими; формирование портфеля финансовых инвестиций</w:t>
      </w:r>
      <w:r>
        <w:rPr>
          <w:color w:val="auto"/>
        </w:rPr>
        <w:t xml:space="preserve">. </w:t>
      </w:r>
    </w:p>
    <w:p w:rsidR="00B033C2" w:rsidRDefault="00B033C2" w:rsidP="00B033C2">
      <w:pPr>
        <w:pStyle w:val="a4"/>
        <w:numPr>
          <w:ilvl w:val="0"/>
          <w:numId w:val="34"/>
        </w:numPr>
        <w:tabs>
          <w:tab w:val="left" w:pos="426"/>
          <w:tab w:val="left" w:pos="459"/>
          <w:tab w:val="left" w:pos="993"/>
        </w:tabs>
        <w:autoSpaceDE w:val="0"/>
        <w:autoSpaceDN w:val="0"/>
        <w:adjustRightInd w:val="0"/>
        <w:ind w:left="426" w:firstLine="0"/>
        <w:jc w:val="both"/>
        <w:rPr>
          <w:color w:val="auto"/>
        </w:rPr>
      </w:pPr>
      <w:r w:rsidRPr="007D444F">
        <w:rPr>
          <w:sz w:val="24"/>
          <w:szCs w:val="24"/>
        </w:rPr>
        <w:t xml:space="preserve"> Основные понятия системы международных финансов. Принципы формирования и управления валютной политикой. Методы управления оборотным</w:t>
      </w:r>
      <w:r>
        <w:rPr>
          <w:sz w:val="24"/>
          <w:szCs w:val="24"/>
        </w:rPr>
        <w:t xml:space="preserve"> капиталом, в т.ч. с помощью операций на мировых рынках</w:t>
      </w:r>
      <w:r>
        <w:t>.</w:t>
      </w:r>
    </w:p>
    <w:p w:rsidR="00B033C2" w:rsidRDefault="00B033C2" w:rsidP="00B033C2">
      <w:pPr>
        <w:pStyle w:val="a4"/>
        <w:suppressAutoHyphens/>
        <w:ind w:left="57" w:right="57" w:firstLine="284"/>
        <w:jc w:val="both"/>
        <w:rPr>
          <w:sz w:val="24"/>
          <w:szCs w:val="24"/>
        </w:rPr>
      </w:pPr>
    </w:p>
    <w:p w:rsidR="00B033C2" w:rsidRPr="007D444F" w:rsidRDefault="00B033C2" w:rsidP="00B033C2">
      <w:pPr>
        <w:pStyle w:val="a4"/>
        <w:widowControl/>
        <w:suppressAutoHyphens/>
        <w:ind w:left="786" w:right="57"/>
        <w:jc w:val="center"/>
        <w:rPr>
          <w:b/>
          <w:i/>
          <w:sz w:val="24"/>
          <w:szCs w:val="24"/>
        </w:rPr>
      </w:pPr>
      <w:r w:rsidRPr="007D444F">
        <w:rPr>
          <w:b/>
          <w:i/>
          <w:sz w:val="24"/>
          <w:szCs w:val="24"/>
        </w:rPr>
        <w:lastRenderedPageBreak/>
        <w:t>Инновационный маркетинг менеджмент</w:t>
      </w:r>
    </w:p>
    <w:p w:rsidR="00B033C2" w:rsidRPr="003E3072" w:rsidRDefault="00B033C2" w:rsidP="00B033C2">
      <w:pPr>
        <w:pStyle w:val="a4"/>
        <w:numPr>
          <w:ilvl w:val="0"/>
          <w:numId w:val="34"/>
        </w:numPr>
        <w:tabs>
          <w:tab w:val="left" w:pos="993"/>
        </w:tabs>
        <w:suppressAutoHyphens/>
        <w:ind w:right="57"/>
        <w:jc w:val="both"/>
        <w:rPr>
          <w:sz w:val="24"/>
          <w:szCs w:val="24"/>
        </w:rPr>
      </w:pPr>
      <w:r w:rsidRPr="003E3072">
        <w:rPr>
          <w:sz w:val="24"/>
          <w:szCs w:val="24"/>
        </w:rPr>
        <w:t xml:space="preserve">Основы инновационного менеджмента: содержание инновационного менеджмента, виды и цели инноваций. Классификация инноваций по сфере их применения. </w:t>
      </w:r>
    </w:p>
    <w:p w:rsidR="00B033C2" w:rsidRPr="003E3072" w:rsidRDefault="00B033C2" w:rsidP="00B033C2">
      <w:pPr>
        <w:pStyle w:val="a4"/>
        <w:numPr>
          <w:ilvl w:val="0"/>
          <w:numId w:val="34"/>
        </w:numPr>
        <w:tabs>
          <w:tab w:val="left" w:pos="993"/>
        </w:tabs>
        <w:suppressAutoHyphens/>
        <w:ind w:right="57"/>
        <w:jc w:val="both"/>
        <w:rPr>
          <w:sz w:val="24"/>
          <w:szCs w:val="24"/>
        </w:rPr>
      </w:pPr>
      <w:r w:rsidRPr="003E3072">
        <w:rPr>
          <w:sz w:val="24"/>
          <w:szCs w:val="24"/>
        </w:rPr>
        <w:t xml:space="preserve">Инновационная деятельность предприятия. Инновационный процесс, стратегия и политика предприятия. Программы инновационных изменений. </w:t>
      </w:r>
    </w:p>
    <w:p w:rsidR="00B033C2" w:rsidRPr="003E3072" w:rsidRDefault="00B033C2" w:rsidP="00B033C2">
      <w:pPr>
        <w:pStyle w:val="a4"/>
        <w:numPr>
          <w:ilvl w:val="0"/>
          <w:numId w:val="34"/>
        </w:numPr>
        <w:tabs>
          <w:tab w:val="left" w:pos="993"/>
        </w:tabs>
        <w:suppressAutoHyphens/>
        <w:ind w:right="57"/>
        <w:jc w:val="both"/>
        <w:rPr>
          <w:sz w:val="24"/>
          <w:szCs w:val="24"/>
        </w:rPr>
      </w:pPr>
      <w:r w:rsidRPr="003E3072">
        <w:rPr>
          <w:sz w:val="24"/>
          <w:szCs w:val="24"/>
        </w:rPr>
        <w:t>Процедуры и выбор инструментов внедрения технологических и/или продуктовых инноваций. Показатели, характеризующие инновационную деятельность предприятий.</w:t>
      </w:r>
    </w:p>
    <w:p w:rsidR="00B033C2" w:rsidRPr="003E3072" w:rsidRDefault="00B033C2" w:rsidP="00B033C2">
      <w:pPr>
        <w:pStyle w:val="a4"/>
        <w:widowControl/>
        <w:numPr>
          <w:ilvl w:val="0"/>
          <w:numId w:val="34"/>
        </w:numPr>
        <w:jc w:val="both"/>
        <w:rPr>
          <w:rFonts w:eastAsiaTheme="minorHAnsi"/>
          <w:noProof w:val="0"/>
          <w:color w:val="auto"/>
          <w:sz w:val="24"/>
          <w:szCs w:val="24"/>
          <w:lang w:eastAsia="en-US"/>
        </w:rPr>
      </w:pPr>
      <w:r w:rsidRPr="003E3072">
        <w:rPr>
          <w:rFonts w:eastAsiaTheme="minorHAnsi"/>
          <w:noProof w:val="0"/>
          <w:color w:val="auto"/>
          <w:sz w:val="24"/>
          <w:szCs w:val="24"/>
          <w:lang w:eastAsia="en-US"/>
        </w:rPr>
        <w:t>Аудит в экономико-трудовой сфере (сравнительный анализ видов аудита человеческих ресурсов) как процедура выявления резервов развития организации</w:t>
      </w:r>
    </w:p>
    <w:p w:rsidR="00B033C2" w:rsidRPr="003E3072" w:rsidRDefault="00B033C2" w:rsidP="00B033C2">
      <w:pPr>
        <w:pStyle w:val="a4"/>
        <w:widowControl/>
        <w:numPr>
          <w:ilvl w:val="0"/>
          <w:numId w:val="34"/>
        </w:numPr>
        <w:jc w:val="both"/>
        <w:rPr>
          <w:rFonts w:eastAsiaTheme="minorHAnsi"/>
          <w:noProof w:val="0"/>
          <w:color w:val="auto"/>
          <w:sz w:val="24"/>
          <w:szCs w:val="24"/>
          <w:lang w:eastAsia="en-US"/>
        </w:rPr>
      </w:pPr>
      <w:r>
        <w:rPr>
          <w:rFonts w:eastAsiaTheme="minorHAnsi"/>
          <w:noProof w:val="0"/>
          <w:color w:val="auto"/>
          <w:sz w:val="24"/>
          <w:szCs w:val="24"/>
          <w:lang w:eastAsia="en-US"/>
        </w:rPr>
        <w:t xml:space="preserve"> </w:t>
      </w:r>
      <w:r w:rsidRPr="003E3072">
        <w:rPr>
          <w:rFonts w:eastAsiaTheme="minorHAnsi"/>
          <w:noProof w:val="0"/>
          <w:color w:val="auto"/>
          <w:sz w:val="24"/>
          <w:szCs w:val="24"/>
          <w:lang w:eastAsia="en-US"/>
        </w:rPr>
        <w:t>Подходы к проведению аудита человеческих ресурсов. Инструментарий проведения аудита и структура аудиторского заключения</w:t>
      </w:r>
    </w:p>
    <w:p w:rsidR="00B033C2" w:rsidRPr="003E3072" w:rsidRDefault="00B033C2" w:rsidP="00B033C2">
      <w:pPr>
        <w:pStyle w:val="a4"/>
        <w:numPr>
          <w:ilvl w:val="0"/>
          <w:numId w:val="34"/>
        </w:numPr>
        <w:tabs>
          <w:tab w:val="left" w:pos="851"/>
        </w:tabs>
        <w:suppressAutoHyphens/>
        <w:ind w:right="57"/>
        <w:jc w:val="both"/>
        <w:rPr>
          <w:sz w:val="24"/>
          <w:szCs w:val="24"/>
        </w:rPr>
      </w:pPr>
      <w:r w:rsidRPr="003E3072">
        <w:rPr>
          <w:sz w:val="24"/>
          <w:szCs w:val="24"/>
        </w:rPr>
        <w:t>Организационная (корпоративная) культура как объект управления.</w:t>
      </w:r>
    </w:p>
    <w:p w:rsidR="00B033C2" w:rsidRPr="003E3072" w:rsidRDefault="00B033C2" w:rsidP="00B033C2">
      <w:pPr>
        <w:pStyle w:val="a4"/>
        <w:numPr>
          <w:ilvl w:val="0"/>
          <w:numId w:val="34"/>
        </w:numPr>
        <w:tabs>
          <w:tab w:val="left" w:pos="851"/>
        </w:tabs>
        <w:suppressAutoHyphens/>
        <w:ind w:right="57"/>
        <w:jc w:val="both"/>
        <w:rPr>
          <w:sz w:val="24"/>
          <w:szCs w:val="24"/>
        </w:rPr>
      </w:pPr>
      <w:r w:rsidRPr="003E3072">
        <w:rPr>
          <w:sz w:val="24"/>
          <w:szCs w:val="24"/>
        </w:rPr>
        <w:t>Диагностика организационной культуры: цели и методы.</w:t>
      </w:r>
    </w:p>
    <w:p w:rsidR="00B033C2" w:rsidRDefault="00B033C2" w:rsidP="00B033C2">
      <w:pPr>
        <w:pStyle w:val="a4"/>
        <w:suppressAutoHyphens/>
        <w:ind w:left="57" w:right="57"/>
        <w:jc w:val="center"/>
        <w:rPr>
          <w:color w:val="002060"/>
          <w:sz w:val="24"/>
          <w:szCs w:val="24"/>
        </w:rPr>
      </w:pPr>
    </w:p>
    <w:p w:rsidR="00B033C2" w:rsidRPr="00F16837" w:rsidRDefault="00B033C2" w:rsidP="00B033C2">
      <w:pPr>
        <w:pStyle w:val="a4"/>
        <w:suppressAutoHyphens/>
        <w:ind w:left="284" w:right="57"/>
        <w:jc w:val="both"/>
        <w:rPr>
          <w:sz w:val="24"/>
          <w:szCs w:val="24"/>
        </w:rPr>
      </w:pPr>
    </w:p>
    <w:p w:rsidR="00B033C2" w:rsidRPr="00F16837" w:rsidRDefault="00B033C2" w:rsidP="00B033C2">
      <w:pPr>
        <w:pStyle w:val="a4"/>
        <w:widowControl/>
        <w:suppressAutoHyphens/>
        <w:ind w:left="2912" w:right="57"/>
        <w:rPr>
          <w:b/>
          <w:i/>
          <w:sz w:val="24"/>
          <w:szCs w:val="24"/>
        </w:rPr>
      </w:pPr>
      <w:r w:rsidRPr="00F16837">
        <w:rPr>
          <w:b/>
          <w:i/>
          <w:sz w:val="24"/>
          <w:szCs w:val="24"/>
        </w:rPr>
        <w:t>Управление проектами</w:t>
      </w:r>
    </w:p>
    <w:p w:rsidR="00B033C2" w:rsidRPr="00F16837" w:rsidRDefault="00B033C2" w:rsidP="00B033C2">
      <w:pPr>
        <w:pStyle w:val="a4"/>
        <w:suppressAutoHyphens/>
        <w:ind w:left="0" w:right="57" w:firstLine="284"/>
        <w:jc w:val="both"/>
        <w:rPr>
          <w:sz w:val="24"/>
          <w:szCs w:val="24"/>
        </w:rPr>
      </w:pPr>
      <w:r w:rsidRPr="00F16837">
        <w:rPr>
          <w:sz w:val="24"/>
          <w:szCs w:val="24"/>
        </w:rPr>
        <w:t>1</w:t>
      </w:r>
      <w:r>
        <w:rPr>
          <w:sz w:val="24"/>
          <w:szCs w:val="24"/>
        </w:rPr>
        <w:t>1</w:t>
      </w:r>
      <w:r w:rsidRPr="00F16837">
        <w:rPr>
          <w:sz w:val="24"/>
          <w:szCs w:val="24"/>
        </w:rPr>
        <w:t xml:space="preserve">9. Основы управления проектами: виды проектов, фазы жизненного цикла проекта, процессы управления проектами, методы и приемы управления временем проекта, стоимостью проекта и качеством. </w:t>
      </w:r>
    </w:p>
    <w:p w:rsidR="00B033C2" w:rsidRPr="00F16837" w:rsidRDefault="00B033C2" w:rsidP="00B033C2">
      <w:pPr>
        <w:pStyle w:val="ab"/>
        <w:suppressAutoHyphens/>
        <w:ind w:right="57" w:firstLine="284"/>
        <w:jc w:val="both"/>
        <w:rPr>
          <w:b w:val="0"/>
        </w:rPr>
      </w:pPr>
      <w:r w:rsidRPr="00F16837">
        <w:rPr>
          <w:b w:val="0"/>
        </w:rPr>
        <w:t>1</w:t>
      </w:r>
      <w:r>
        <w:rPr>
          <w:b w:val="0"/>
        </w:rPr>
        <w:t>2</w:t>
      </w:r>
      <w:r w:rsidRPr="00F16837">
        <w:rPr>
          <w:b w:val="0"/>
        </w:rPr>
        <w:t>0</w:t>
      </w:r>
      <w:r>
        <w:rPr>
          <w:b w:val="0"/>
        </w:rPr>
        <w:t>.</w:t>
      </w:r>
      <w:r w:rsidRPr="00F16837">
        <w:rPr>
          <w:b w:val="0"/>
        </w:rPr>
        <w:t xml:space="preserve"> Управление человеческими ресурсами проекта: методы и приемы управления командой проекта, принципы и правила делегирования полномочий с учетом личной ответственности за осуществляемые мероприятия</w:t>
      </w:r>
    </w:p>
    <w:p w:rsidR="00B033C2" w:rsidRPr="00F16837" w:rsidRDefault="00B033C2" w:rsidP="00B033C2">
      <w:pPr>
        <w:suppressAutoHyphens/>
        <w:ind w:right="57" w:firstLine="284"/>
        <w:jc w:val="both"/>
        <w:rPr>
          <w:sz w:val="24"/>
          <w:szCs w:val="24"/>
        </w:rPr>
      </w:pPr>
      <w:r w:rsidRPr="00F16837">
        <w:rPr>
          <w:sz w:val="24"/>
          <w:szCs w:val="24"/>
        </w:rPr>
        <w:t>1</w:t>
      </w:r>
      <w:r>
        <w:rPr>
          <w:sz w:val="24"/>
          <w:szCs w:val="24"/>
        </w:rPr>
        <w:t>2</w:t>
      </w:r>
      <w:r w:rsidRPr="00F16837">
        <w:rPr>
          <w:sz w:val="24"/>
          <w:szCs w:val="24"/>
        </w:rPr>
        <w:t>1. Управление коммуникациями проекта:</w:t>
      </w:r>
    </w:p>
    <w:p w:rsidR="00B033C2" w:rsidRPr="00F16837" w:rsidRDefault="00B033C2" w:rsidP="00B033C2">
      <w:pPr>
        <w:suppressAutoHyphens/>
        <w:ind w:right="57" w:firstLine="284"/>
        <w:jc w:val="both"/>
        <w:rPr>
          <w:sz w:val="24"/>
          <w:szCs w:val="24"/>
        </w:rPr>
      </w:pPr>
      <w:r w:rsidRPr="00F16837">
        <w:rPr>
          <w:sz w:val="24"/>
          <w:szCs w:val="24"/>
        </w:rPr>
        <w:t>12</w:t>
      </w:r>
      <w:r>
        <w:rPr>
          <w:sz w:val="24"/>
          <w:szCs w:val="24"/>
        </w:rPr>
        <w:t>2</w:t>
      </w:r>
      <w:r w:rsidRPr="00F16837">
        <w:rPr>
          <w:sz w:val="24"/>
          <w:szCs w:val="24"/>
        </w:rPr>
        <w:t>. Управление рисками проекта:</w:t>
      </w:r>
    </w:p>
    <w:p w:rsidR="00B033C2" w:rsidRPr="00F16837" w:rsidRDefault="00B033C2" w:rsidP="00B033C2">
      <w:pPr>
        <w:pStyle w:val="ab"/>
        <w:suppressAutoHyphens/>
        <w:ind w:right="57" w:firstLine="284"/>
        <w:jc w:val="both"/>
        <w:rPr>
          <w:b w:val="0"/>
        </w:rPr>
      </w:pPr>
      <w:r w:rsidRPr="00F16837">
        <w:rPr>
          <w:b w:val="0"/>
        </w:rPr>
        <w:t>1</w:t>
      </w:r>
      <w:r>
        <w:rPr>
          <w:b w:val="0"/>
        </w:rPr>
        <w:t>2</w:t>
      </w:r>
      <w:r w:rsidRPr="00F16837">
        <w:rPr>
          <w:b w:val="0"/>
        </w:rPr>
        <w:t>3. Анализ безубыточности и доходности бизнес-проекта.</w:t>
      </w:r>
      <w:r>
        <w:rPr>
          <w:b w:val="0"/>
        </w:rPr>
        <w:t xml:space="preserve"> </w:t>
      </w:r>
      <w:r w:rsidRPr="00F16837">
        <w:rPr>
          <w:b w:val="0"/>
        </w:rPr>
        <w:t xml:space="preserve">Необходимость анализа безубыточности при оценке эффективности проекта. Аналитический и графический методы анализа безубыточности. Расчет уровня безубыточности. </w:t>
      </w:r>
    </w:p>
    <w:p w:rsidR="00B033C2" w:rsidRDefault="00B033C2" w:rsidP="00B033C2">
      <w:pPr>
        <w:pStyle w:val="ab"/>
        <w:suppressAutoHyphens/>
        <w:ind w:right="57" w:firstLine="284"/>
        <w:jc w:val="both"/>
        <w:rPr>
          <w:b w:val="0"/>
        </w:rPr>
      </w:pPr>
      <w:r w:rsidRPr="00F16837">
        <w:rPr>
          <w:b w:val="0"/>
        </w:rPr>
        <w:t>1</w:t>
      </w:r>
      <w:r>
        <w:rPr>
          <w:b w:val="0"/>
        </w:rPr>
        <w:t>2</w:t>
      </w:r>
      <w:r w:rsidRPr="00F16837">
        <w:rPr>
          <w:b w:val="0"/>
        </w:rPr>
        <w:t>4. Методы оценки эффективности бизнес-проекта: алгоритм обоснования эффективности проекта. Простые (учетные) и сложные (дисконтированные) методы обоснования эффективности проекта. Показатели</w:t>
      </w:r>
      <w:r>
        <w:rPr>
          <w:b w:val="0"/>
        </w:rPr>
        <w:t xml:space="preserve"> эффективности бизнес-проекта. </w:t>
      </w:r>
    </w:p>
    <w:p w:rsidR="00B033C2" w:rsidRDefault="00B033C2" w:rsidP="00B033C2">
      <w:pPr>
        <w:pStyle w:val="a4"/>
        <w:suppressAutoHyphens/>
        <w:ind w:left="57" w:right="57" w:firstLine="709"/>
        <w:jc w:val="both"/>
        <w:rPr>
          <w:sz w:val="24"/>
          <w:szCs w:val="24"/>
        </w:rPr>
      </w:pPr>
    </w:p>
    <w:p w:rsidR="00B033C2" w:rsidRPr="00F16837" w:rsidRDefault="00B033C2" w:rsidP="00B033C2">
      <w:pPr>
        <w:pStyle w:val="Default"/>
        <w:suppressAutoHyphens/>
        <w:jc w:val="center"/>
        <w:rPr>
          <w:b/>
          <w:bCs/>
          <w:i/>
          <w:color w:val="auto"/>
        </w:rPr>
      </w:pPr>
      <w:r w:rsidRPr="00F16837">
        <w:rPr>
          <w:b/>
          <w:bCs/>
          <w:i/>
          <w:color w:val="auto"/>
        </w:rPr>
        <w:t>Физическая культура и спорт. Безопасность жизнедеятельности</w:t>
      </w:r>
    </w:p>
    <w:p w:rsidR="00B033C2" w:rsidRDefault="00B033C2" w:rsidP="00B033C2">
      <w:pPr>
        <w:pStyle w:val="a4"/>
        <w:ind w:left="0" w:firstLine="284"/>
        <w:rPr>
          <w:sz w:val="24"/>
          <w:szCs w:val="24"/>
        </w:rPr>
      </w:pPr>
      <w:r>
        <w:rPr>
          <w:sz w:val="24"/>
          <w:szCs w:val="24"/>
        </w:rPr>
        <w:t xml:space="preserve">125. Здоровый образ жизни: понятие и способы поддержания. </w:t>
      </w:r>
    </w:p>
    <w:p w:rsidR="00B033C2" w:rsidRDefault="00B033C2" w:rsidP="00B033C2">
      <w:pPr>
        <w:pStyle w:val="a4"/>
        <w:ind w:left="0" w:firstLine="284"/>
        <w:rPr>
          <w:sz w:val="24"/>
          <w:szCs w:val="24"/>
        </w:rPr>
      </w:pPr>
      <w:r>
        <w:rPr>
          <w:sz w:val="24"/>
          <w:szCs w:val="24"/>
        </w:rPr>
        <w:t xml:space="preserve">126. Основы поддержания работоспособности. </w:t>
      </w:r>
    </w:p>
    <w:p w:rsidR="00B033C2" w:rsidRDefault="00B033C2" w:rsidP="00B033C2">
      <w:pPr>
        <w:pStyle w:val="a4"/>
        <w:ind w:left="0" w:firstLine="284"/>
        <w:rPr>
          <w:sz w:val="24"/>
          <w:szCs w:val="24"/>
        </w:rPr>
      </w:pPr>
      <w:r>
        <w:rPr>
          <w:sz w:val="24"/>
          <w:szCs w:val="24"/>
        </w:rPr>
        <w:t xml:space="preserve">127. Профилактика производственного травматизма и профессиональных заболеваний. </w:t>
      </w:r>
    </w:p>
    <w:p w:rsidR="00B033C2" w:rsidRPr="00113C0E" w:rsidRDefault="00B033C2" w:rsidP="00B033C2">
      <w:pPr>
        <w:pStyle w:val="a4"/>
        <w:ind w:left="0" w:firstLine="284"/>
        <w:rPr>
          <w:rFonts w:eastAsiaTheme="minorHAnsi"/>
          <w:b/>
          <w:bCs/>
          <w:noProof w:val="0"/>
          <w:color w:val="FF0000"/>
          <w:sz w:val="24"/>
          <w:szCs w:val="24"/>
          <w:lang w:eastAsia="en-US"/>
        </w:rPr>
      </w:pPr>
      <w:r>
        <w:rPr>
          <w:sz w:val="24"/>
          <w:szCs w:val="24"/>
        </w:rPr>
        <w:t>126. Действия менеджера в условиях возникновения чрезвычайных ситуаций</w:t>
      </w:r>
    </w:p>
    <w:p w:rsidR="00F74ED9" w:rsidRPr="00A62973" w:rsidRDefault="00F74ED9" w:rsidP="00F15D1D">
      <w:pPr>
        <w:widowControl/>
        <w:autoSpaceDE w:val="0"/>
        <w:autoSpaceDN w:val="0"/>
        <w:ind w:left="283"/>
        <w:rPr>
          <w:color w:val="002060"/>
          <w:sz w:val="22"/>
          <w:szCs w:val="22"/>
          <w:highlight w:val="yellow"/>
        </w:rPr>
      </w:pPr>
    </w:p>
    <w:p w:rsidR="00B11B80" w:rsidRDefault="00B11B80" w:rsidP="00A62973">
      <w:pPr>
        <w:widowControl/>
        <w:suppressAutoHyphens/>
        <w:ind w:left="284"/>
        <w:jc w:val="center"/>
        <w:rPr>
          <w:b/>
          <w:i/>
          <w:color w:val="002060"/>
          <w:sz w:val="24"/>
          <w:szCs w:val="24"/>
        </w:rPr>
      </w:pPr>
    </w:p>
    <w:p w:rsidR="00B11B80" w:rsidRDefault="00B11B80" w:rsidP="00A62973">
      <w:pPr>
        <w:widowControl/>
        <w:suppressAutoHyphens/>
        <w:ind w:left="284"/>
        <w:jc w:val="center"/>
        <w:rPr>
          <w:b/>
          <w:i/>
          <w:color w:val="002060"/>
          <w:sz w:val="24"/>
          <w:szCs w:val="24"/>
        </w:rPr>
      </w:pPr>
    </w:p>
    <w:p w:rsidR="00363C02" w:rsidRDefault="00363C02" w:rsidP="00363C02">
      <w:pPr>
        <w:pStyle w:val="Default"/>
        <w:ind w:left="360"/>
        <w:jc w:val="center"/>
        <w:rPr>
          <w:b/>
          <w:bCs/>
          <w:color w:val="auto"/>
          <w:sz w:val="28"/>
          <w:szCs w:val="28"/>
        </w:rPr>
      </w:pPr>
      <w:r w:rsidRPr="00736353">
        <w:rPr>
          <w:b/>
          <w:bCs/>
          <w:color w:val="auto"/>
          <w:sz w:val="28"/>
          <w:szCs w:val="28"/>
        </w:rPr>
        <w:t xml:space="preserve">Типовые задания для проверки умений и навыков </w:t>
      </w:r>
    </w:p>
    <w:p w:rsidR="00363C02" w:rsidRDefault="00363C02" w:rsidP="00363C02">
      <w:pPr>
        <w:pStyle w:val="Default"/>
        <w:ind w:left="360"/>
        <w:jc w:val="center"/>
        <w:rPr>
          <w:b/>
          <w:bCs/>
          <w:color w:val="auto"/>
          <w:sz w:val="28"/>
          <w:szCs w:val="28"/>
        </w:rPr>
      </w:pPr>
      <w:r w:rsidRPr="00736353">
        <w:rPr>
          <w:b/>
          <w:bCs/>
          <w:color w:val="auto"/>
          <w:sz w:val="28"/>
          <w:szCs w:val="28"/>
        </w:rPr>
        <w:t>в ходе государс</w:t>
      </w:r>
      <w:r>
        <w:rPr>
          <w:b/>
          <w:bCs/>
          <w:color w:val="auto"/>
          <w:sz w:val="28"/>
          <w:szCs w:val="28"/>
        </w:rPr>
        <w:t>т</w:t>
      </w:r>
      <w:r w:rsidRPr="00736353">
        <w:rPr>
          <w:b/>
          <w:bCs/>
          <w:color w:val="auto"/>
          <w:sz w:val="28"/>
          <w:szCs w:val="28"/>
        </w:rPr>
        <w:t>венного экзамена</w:t>
      </w:r>
    </w:p>
    <w:p w:rsidR="00363C02" w:rsidRDefault="00363C02" w:rsidP="00363C02">
      <w:pPr>
        <w:pStyle w:val="ac"/>
        <w:shd w:val="clear" w:color="auto" w:fill="FFFFFF"/>
        <w:spacing w:before="0" w:beforeAutospacing="0" w:after="0" w:afterAutospacing="0"/>
        <w:ind w:firstLine="709"/>
        <w:jc w:val="both"/>
        <w:rPr>
          <w:b/>
          <w:color w:val="000000" w:themeColor="text1"/>
          <w:sz w:val="28"/>
          <w:szCs w:val="28"/>
        </w:rPr>
      </w:pPr>
    </w:p>
    <w:p w:rsidR="00363C02" w:rsidRDefault="00363C02" w:rsidP="00363C02">
      <w:pPr>
        <w:pStyle w:val="ac"/>
        <w:spacing w:before="0" w:beforeAutospacing="0" w:after="0" w:afterAutospacing="0"/>
        <w:ind w:firstLine="567"/>
        <w:jc w:val="center"/>
        <w:rPr>
          <w:bCs/>
          <w:i/>
        </w:rPr>
      </w:pPr>
    </w:p>
    <w:p w:rsidR="00363C02" w:rsidRPr="00BC263B" w:rsidRDefault="00363C02" w:rsidP="00363C02">
      <w:pPr>
        <w:pStyle w:val="ac"/>
        <w:spacing w:before="0" w:beforeAutospacing="0" w:after="0" w:afterAutospacing="0"/>
        <w:ind w:firstLine="567"/>
        <w:jc w:val="center"/>
        <w:rPr>
          <w:bCs/>
          <w:i/>
        </w:rPr>
      </w:pPr>
      <w:r w:rsidRPr="00BC263B">
        <w:rPr>
          <w:bCs/>
          <w:i/>
        </w:rPr>
        <w:t xml:space="preserve">Задания по </w:t>
      </w:r>
      <w:r w:rsidRPr="00BC263B">
        <w:rPr>
          <w:i/>
        </w:rPr>
        <w:t>анализу социально</w:t>
      </w:r>
      <w:r w:rsidRPr="00C8352B">
        <w:rPr>
          <w:i/>
        </w:rPr>
        <w:t>-экономических процессов на основе микроэкономических подходов (компетенция ОК-3)</w:t>
      </w:r>
    </w:p>
    <w:p w:rsidR="00363C02" w:rsidRPr="00C8352B" w:rsidRDefault="00363C02" w:rsidP="00363C02">
      <w:pPr>
        <w:widowControl/>
        <w:ind w:firstLine="567"/>
        <w:jc w:val="both"/>
        <w:rPr>
          <w:sz w:val="24"/>
          <w:szCs w:val="24"/>
        </w:rPr>
      </w:pPr>
      <w:r w:rsidRPr="00C8352B">
        <w:rPr>
          <w:b/>
          <w:sz w:val="24"/>
          <w:szCs w:val="24"/>
        </w:rPr>
        <w:t>Задача 1</w:t>
      </w:r>
      <w:r>
        <w:rPr>
          <w:sz w:val="24"/>
          <w:szCs w:val="24"/>
        </w:rPr>
        <w:t xml:space="preserve">. </w:t>
      </w:r>
      <w:r w:rsidRPr="00C8352B">
        <w:rPr>
          <w:sz w:val="24"/>
          <w:szCs w:val="24"/>
        </w:rPr>
        <w:t xml:space="preserve">Отраслевой спрос выражен функцией </w:t>
      </w:r>
      <w:r w:rsidRPr="00C8352B">
        <w:rPr>
          <w:sz w:val="24"/>
          <w:szCs w:val="24"/>
          <w:lang w:val="en-US"/>
        </w:rPr>
        <w:t>Qd</w:t>
      </w:r>
      <w:r w:rsidRPr="00C8352B">
        <w:rPr>
          <w:sz w:val="24"/>
          <w:szCs w:val="24"/>
        </w:rPr>
        <w:t>=1200-15*</w:t>
      </w:r>
      <w:r w:rsidRPr="00C8352B">
        <w:rPr>
          <w:sz w:val="24"/>
          <w:szCs w:val="24"/>
          <w:lang w:val="en-US"/>
        </w:rPr>
        <w:t>P</w:t>
      </w:r>
      <w:r w:rsidRPr="00C8352B">
        <w:rPr>
          <w:sz w:val="24"/>
          <w:szCs w:val="24"/>
        </w:rPr>
        <w:t xml:space="preserve">. В отрасли имеются 70 фирм с издержками, выраженными уравнением: </w:t>
      </w:r>
      <w:r w:rsidRPr="00C8352B">
        <w:rPr>
          <w:sz w:val="24"/>
          <w:szCs w:val="24"/>
          <w:lang w:val="en-US"/>
        </w:rPr>
        <w:t>Tc</w:t>
      </w:r>
      <w:r w:rsidRPr="00C8352B">
        <w:rPr>
          <w:sz w:val="24"/>
          <w:szCs w:val="24"/>
          <w:vertAlign w:val="subscript"/>
          <w:lang w:val="en-US"/>
        </w:rPr>
        <w:t>i</w:t>
      </w:r>
      <w:r w:rsidRPr="00C8352B">
        <w:rPr>
          <w:sz w:val="24"/>
          <w:szCs w:val="24"/>
        </w:rPr>
        <w:t>=15+2*</w:t>
      </w:r>
      <w:r w:rsidRPr="00C8352B">
        <w:rPr>
          <w:sz w:val="24"/>
          <w:szCs w:val="24"/>
          <w:lang w:val="en-US"/>
        </w:rPr>
        <w:t>q</w:t>
      </w:r>
      <w:r w:rsidRPr="00C8352B">
        <w:rPr>
          <w:sz w:val="24"/>
          <w:szCs w:val="24"/>
        </w:rPr>
        <w:t>+3</w:t>
      </w:r>
      <w:r w:rsidRPr="00C8352B">
        <w:rPr>
          <w:sz w:val="24"/>
          <w:szCs w:val="24"/>
          <w:lang w:val="en-US"/>
        </w:rPr>
        <w:t>q</w:t>
      </w:r>
      <w:r w:rsidRPr="00C8352B">
        <w:rPr>
          <w:sz w:val="24"/>
          <w:szCs w:val="24"/>
          <w:vertAlign w:val="superscript"/>
        </w:rPr>
        <w:t>2</w:t>
      </w:r>
      <w:r w:rsidRPr="00C8352B">
        <w:rPr>
          <w:sz w:val="24"/>
          <w:szCs w:val="24"/>
        </w:rPr>
        <w:t xml:space="preserve">. Определите функцию предложения отрасли, параметры краткосрочного равновесия. Сколько фирм будет функционировать в отрасли в долгосрочном периоде.  </w:t>
      </w:r>
    </w:p>
    <w:p w:rsidR="00363C02" w:rsidRDefault="00363C02" w:rsidP="00363C02">
      <w:pPr>
        <w:widowControl/>
        <w:ind w:firstLine="567"/>
        <w:jc w:val="both"/>
        <w:rPr>
          <w:bCs/>
          <w:i/>
          <w:noProof w:val="0"/>
          <w:color w:val="auto"/>
          <w:sz w:val="24"/>
          <w:szCs w:val="24"/>
        </w:rPr>
      </w:pPr>
    </w:p>
    <w:p w:rsidR="00363C02" w:rsidRPr="00C8352B" w:rsidRDefault="00363C02" w:rsidP="00363C02">
      <w:pPr>
        <w:widowControl/>
        <w:ind w:firstLine="567"/>
        <w:jc w:val="both"/>
        <w:rPr>
          <w:sz w:val="24"/>
          <w:szCs w:val="24"/>
        </w:rPr>
      </w:pPr>
      <w:r w:rsidRPr="00C8352B">
        <w:rPr>
          <w:b/>
          <w:bCs/>
          <w:noProof w:val="0"/>
          <w:color w:val="auto"/>
          <w:sz w:val="24"/>
          <w:szCs w:val="24"/>
        </w:rPr>
        <w:t>Задача 2.</w:t>
      </w:r>
      <w:r>
        <w:rPr>
          <w:bCs/>
          <w:i/>
          <w:noProof w:val="0"/>
          <w:color w:val="auto"/>
          <w:sz w:val="24"/>
          <w:szCs w:val="24"/>
        </w:rPr>
        <w:t xml:space="preserve"> </w:t>
      </w:r>
      <w:r w:rsidRPr="00C8352B">
        <w:rPr>
          <w:sz w:val="24"/>
          <w:szCs w:val="24"/>
        </w:rPr>
        <w:t xml:space="preserve">Функция издержек </w:t>
      </w:r>
      <w:r w:rsidRPr="00C8352B">
        <w:rPr>
          <w:i/>
          <w:iCs/>
          <w:sz w:val="24"/>
          <w:szCs w:val="24"/>
        </w:rPr>
        <w:t>фирмы-монополиста</w:t>
      </w:r>
      <w:r w:rsidRPr="00C8352B">
        <w:rPr>
          <w:sz w:val="24"/>
          <w:szCs w:val="24"/>
        </w:rPr>
        <w:t xml:space="preserve"> </w:t>
      </w:r>
      <w:r w:rsidRPr="00C8352B">
        <w:rPr>
          <w:sz w:val="24"/>
          <w:szCs w:val="24"/>
          <w:lang w:val="en-US"/>
        </w:rPr>
        <w:t>TC</w:t>
      </w:r>
      <w:r w:rsidRPr="00C8352B">
        <w:rPr>
          <w:sz w:val="24"/>
          <w:szCs w:val="24"/>
        </w:rPr>
        <w:t>=2,5*Q</w:t>
      </w:r>
      <w:r w:rsidRPr="00C8352B">
        <w:rPr>
          <w:sz w:val="24"/>
          <w:szCs w:val="24"/>
          <w:vertAlign w:val="superscript"/>
        </w:rPr>
        <w:t>2</w:t>
      </w:r>
      <w:r w:rsidRPr="00C8352B">
        <w:rPr>
          <w:sz w:val="24"/>
          <w:szCs w:val="24"/>
        </w:rPr>
        <w:t xml:space="preserve">+9*Q. Функция спроса на продукцию фирмы </w:t>
      </w:r>
      <w:r w:rsidRPr="00C8352B">
        <w:rPr>
          <w:sz w:val="24"/>
          <w:szCs w:val="24"/>
          <w:lang w:val="en-US"/>
        </w:rPr>
        <w:t>P</w:t>
      </w:r>
      <w:r w:rsidRPr="00C8352B">
        <w:rPr>
          <w:sz w:val="24"/>
          <w:szCs w:val="24"/>
        </w:rPr>
        <w:t>=10-0,5*</w:t>
      </w:r>
      <w:r w:rsidRPr="00C8352B">
        <w:rPr>
          <w:sz w:val="24"/>
          <w:szCs w:val="24"/>
          <w:lang w:val="en-US"/>
        </w:rPr>
        <w:t>Q</w:t>
      </w:r>
      <w:r w:rsidRPr="00C8352B">
        <w:rPr>
          <w:sz w:val="24"/>
          <w:szCs w:val="24"/>
        </w:rPr>
        <w:t>. Определите цену, при которой прибыль фирмы максимальна.</w:t>
      </w:r>
    </w:p>
    <w:p w:rsidR="00363C02" w:rsidRPr="00C8352B" w:rsidRDefault="00363C02" w:rsidP="00363C02">
      <w:pPr>
        <w:pStyle w:val="ac"/>
        <w:spacing w:before="0" w:beforeAutospacing="0" w:after="0" w:afterAutospacing="0"/>
        <w:ind w:firstLine="567"/>
        <w:jc w:val="center"/>
        <w:rPr>
          <w:bCs/>
          <w:i/>
        </w:rPr>
      </w:pPr>
    </w:p>
    <w:p w:rsidR="00363C02" w:rsidRPr="00C8352B" w:rsidRDefault="00363C02" w:rsidP="00363C02">
      <w:pPr>
        <w:tabs>
          <w:tab w:val="left" w:pos="284"/>
        </w:tabs>
        <w:ind w:firstLine="567"/>
        <w:jc w:val="both"/>
        <w:rPr>
          <w:spacing w:val="1"/>
          <w:sz w:val="24"/>
          <w:szCs w:val="24"/>
        </w:rPr>
      </w:pPr>
      <w:r w:rsidRPr="00C8352B">
        <w:rPr>
          <w:b/>
          <w:spacing w:val="1"/>
          <w:sz w:val="24"/>
          <w:szCs w:val="24"/>
        </w:rPr>
        <w:t>Задача 3.</w:t>
      </w:r>
      <w:r>
        <w:rPr>
          <w:spacing w:val="1"/>
          <w:sz w:val="24"/>
          <w:szCs w:val="24"/>
        </w:rPr>
        <w:t xml:space="preserve"> </w:t>
      </w:r>
      <w:r w:rsidRPr="00C8352B">
        <w:rPr>
          <w:spacing w:val="1"/>
          <w:sz w:val="24"/>
          <w:szCs w:val="24"/>
        </w:rPr>
        <w:t>Предельная склонность к потреблению составляет 5</w:t>
      </w:r>
      <w:r w:rsidRPr="00C8352B">
        <w:rPr>
          <w:noProof w:val="0"/>
          <w:spacing w:val="1"/>
          <w:sz w:val="24"/>
          <w:szCs w:val="24"/>
        </w:rPr>
        <w:t>/</w:t>
      </w:r>
      <w:r w:rsidRPr="00C8352B">
        <w:rPr>
          <w:spacing w:val="1"/>
          <w:sz w:val="24"/>
          <w:szCs w:val="24"/>
        </w:rPr>
        <w:t>7. Инвестиции увеличились на 1000 единиц, то есть Δ</w:t>
      </w:r>
      <w:r w:rsidRPr="00C8352B">
        <w:rPr>
          <w:noProof w:val="0"/>
          <w:spacing w:val="1"/>
          <w:sz w:val="24"/>
          <w:szCs w:val="24"/>
          <w:lang w:val="en-US"/>
        </w:rPr>
        <w:t>I</w:t>
      </w:r>
      <w:r w:rsidRPr="00C8352B">
        <w:rPr>
          <w:spacing w:val="1"/>
          <w:sz w:val="24"/>
          <w:szCs w:val="24"/>
        </w:rPr>
        <w:t xml:space="preserve">=1000. </w:t>
      </w:r>
    </w:p>
    <w:p w:rsidR="00363C02" w:rsidRPr="00C8352B" w:rsidRDefault="00363C02" w:rsidP="00363C02">
      <w:pPr>
        <w:tabs>
          <w:tab w:val="left" w:pos="284"/>
        </w:tabs>
        <w:ind w:firstLine="567"/>
        <w:jc w:val="both"/>
        <w:rPr>
          <w:spacing w:val="1"/>
          <w:sz w:val="24"/>
          <w:szCs w:val="24"/>
        </w:rPr>
      </w:pPr>
      <w:r w:rsidRPr="00C8352B">
        <w:rPr>
          <w:spacing w:val="1"/>
          <w:sz w:val="24"/>
          <w:szCs w:val="24"/>
        </w:rPr>
        <w:t>Определите величину мультипликатора и общий прирост национального дохода.</w:t>
      </w:r>
    </w:p>
    <w:p w:rsidR="00363C02" w:rsidRDefault="00363C02" w:rsidP="00363C02">
      <w:pPr>
        <w:tabs>
          <w:tab w:val="left" w:pos="284"/>
        </w:tabs>
        <w:ind w:firstLine="567"/>
        <w:jc w:val="both"/>
        <w:rPr>
          <w:spacing w:val="1"/>
          <w:sz w:val="24"/>
          <w:szCs w:val="24"/>
        </w:rPr>
      </w:pPr>
    </w:p>
    <w:p w:rsidR="00363C02" w:rsidRPr="00C8352B" w:rsidRDefault="00363C02" w:rsidP="00363C02">
      <w:pPr>
        <w:tabs>
          <w:tab w:val="left" w:pos="284"/>
        </w:tabs>
        <w:ind w:firstLine="567"/>
        <w:jc w:val="both"/>
        <w:rPr>
          <w:spacing w:val="1"/>
          <w:sz w:val="24"/>
          <w:szCs w:val="24"/>
        </w:rPr>
      </w:pPr>
      <w:r w:rsidRPr="00C8352B">
        <w:rPr>
          <w:b/>
          <w:spacing w:val="1"/>
          <w:sz w:val="24"/>
          <w:szCs w:val="24"/>
        </w:rPr>
        <w:t>Задача 4.</w:t>
      </w:r>
      <w:r>
        <w:rPr>
          <w:spacing w:val="1"/>
          <w:sz w:val="24"/>
          <w:szCs w:val="24"/>
        </w:rPr>
        <w:t xml:space="preserve"> </w:t>
      </w:r>
      <w:r w:rsidRPr="00C8352B">
        <w:rPr>
          <w:spacing w:val="1"/>
          <w:sz w:val="24"/>
          <w:szCs w:val="24"/>
        </w:rPr>
        <w:t>Чему должны быть равны сбережения населения, чтобы экономика находилась в равновесии,  если инвестиции составили 40 единиц, государственные расходы – 20, экспорт – 70, налоги – 50, импорт – 10, потребительские расходы – 30, дивиденды – 40?</w:t>
      </w:r>
    </w:p>
    <w:p w:rsidR="00363C02" w:rsidRDefault="00363C02" w:rsidP="00363C02">
      <w:pPr>
        <w:pStyle w:val="ac"/>
        <w:spacing w:before="0" w:beforeAutospacing="0" w:after="0" w:afterAutospacing="0"/>
        <w:ind w:firstLine="567"/>
        <w:jc w:val="center"/>
        <w:rPr>
          <w:bCs/>
          <w:i/>
        </w:rPr>
      </w:pPr>
    </w:p>
    <w:p w:rsidR="00363C02" w:rsidRPr="00496E2E" w:rsidRDefault="00363C02" w:rsidP="00363C02">
      <w:pPr>
        <w:pStyle w:val="ac"/>
        <w:spacing w:before="0" w:beforeAutospacing="0" w:after="0" w:afterAutospacing="0"/>
        <w:ind w:firstLine="567"/>
        <w:jc w:val="center"/>
        <w:rPr>
          <w:bCs/>
          <w:i/>
        </w:rPr>
      </w:pPr>
      <w:r w:rsidRPr="00496E2E">
        <w:rPr>
          <w:i/>
        </w:rPr>
        <w:t>Задания по анализу деятельности предприятия на основе экономических показателей</w:t>
      </w:r>
      <w:r>
        <w:rPr>
          <w:i/>
        </w:rPr>
        <w:t xml:space="preserve"> </w:t>
      </w:r>
      <w:r w:rsidRPr="00BC263B">
        <w:rPr>
          <w:i/>
        </w:rPr>
        <w:t>(компетенция ОК-3)</w:t>
      </w:r>
    </w:p>
    <w:p w:rsidR="00363C02" w:rsidRDefault="00363C02" w:rsidP="00363C02">
      <w:pPr>
        <w:widowControl/>
        <w:ind w:firstLine="567"/>
        <w:jc w:val="both"/>
        <w:rPr>
          <w:noProof w:val="0"/>
          <w:color w:val="auto"/>
          <w:sz w:val="24"/>
          <w:szCs w:val="24"/>
        </w:rPr>
      </w:pPr>
    </w:p>
    <w:p w:rsidR="00363C02" w:rsidRPr="009A70F9" w:rsidRDefault="00363C02" w:rsidP="00363C02">
      <w:pPr>
        <w:widowControl/>
        <w:ind w:firstLine="567"/>
        <w:jc w:val="both"/>
        <w:rPr>
          <w:noProof w:val="0"/>
          <w:color w:val="auto"/>
          <w:sz w:val="24"/>
          <w:szCs w:val="24"/>
        </w:rPr>
      </w:pPr>
      <w:r w:rsidRPr="009A70F9">
        <w:rPr>
          <w:b/>
          <w:noProof w:val="0"/>
          <w:color w:val="auto"/>
          <w:sz w:val="24"/>
          <w:szCs w:val="24"/>
        </w:rPr>
        <w:t>Задача 1</w:t>
      </w:r>
      <w:r>
        <w:rPr>
          <w:noProof w:val="0"/>
          <w:color w:val="auto"/>
          <w:sz w:val="24"/>
          <w:szCs w:val="24"/>
        </w:rPr>
        <w:t xml:space="preserve">. </w:t>
      </w:r>
      <w:r w:rsidRPr="009A70F9">
        <w:rPr>
          <w:noProof w:val="0"/>
          <w:color w:val="auto"/>
          <w:sz w:val="24"/>
          <w:szCs w:val="24"/>
        </w:rPr>
        <w:t xml:space="preserve">Рассчитайте прибыль от реализации продукции, прибыль до налогообложения, чистую прибыль, показатели рентабельности, используя следующие данные: </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Объем продаж – 500 ед.</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Цена (без НДС) – 2000 руб./ед.</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Среднегодовая стоимость основных средств - 800 тыс.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Средние остатки оборотных средств – 400 тыс.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Затраты на производство и реализацию продукции – 300 тыс.руб.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Доходы от реализации излишнего имущества – 50 тыс.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Проценты, уплаченные за кредит – 10 тыс. руб.</w:t>
      </w:r>
    </w:p>
    <w:p w:rsidR="00363C02" w:rsidRDefault="00363C02" w:rsidP="00363C02">
      <w:pPr>
        <w:pStyle w:val="ac"/>
        <w:spacing w:before="0" w:beforeAutospacing="0" w:after="0" w:afterAutospacing="0"/>
        <w:ind w:firstLine="567"/>
        <w:jc w:val="center"/>
        <w:rPr>
          <w:bCs/>
          <w:i/>
        </w:rPr>
      </w:pPr>
    </w:p>
    <w:p w:rsidR="00363C02" w:rsidRPr="009A70F9" w:rsidRDefault="00363C02" w:rsidP="00363C02">
      <w:pPr>
        <w:widowControl/>
        <w:ind w:firstLine="567"/>
        <w:jc w:val="both"/>
        <w:rPr>
          <w:noProof w:val="0"/>
          <w:color w:val="auto"/>
          <w:sz w:val="24"/>
          <w:szCs w:val="24"/>
        </w:rPr>
      </w:pPr>
      <w:r w:rsidRPr="009A70F9">
        <w:rPr>
          <w:b/>
          <w:noProof w:val="0"/>
          <w:color w:val="auto"/>
          <w:sz w:val="24"/>
          <w:szCs w:val="24"/>
        </w:rPr>
        <w:t>Задача 2</w:t>
      </w:r>
      <w:r w:rsidRPr="009A70F9">
        <w:rPr>
          <w:noProof w:val="0"/>
          <w:color w:val="auto"/>
          <w:sz w:val="24"/>
          <w:szCs w:val="24"/>
        </w:rPr>
        <w:t>. Годовой выпуск на предприятии составил 11 000 шт. Себестоимость единицы продукции:</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1. Сырье – 14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2. Вспомогательные материалы – 0,5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3. Топливо и энергия на технологические цели – 1,5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4. Заработная плата производственных рабочих – 10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5. Отчисления на социальные нужды – 3,4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6. Общепроизводственные расходы – 4,5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7. Общехозяйственные расходы – 2,2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8. Коммерческие расходы – 3,2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Всего: 39,3 руб.</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Цена продукции – 85 руб./шт.</w:t>
      </w:r>
    </w:p>
    <w:p w:rsidR="00363C02" w:rsidRPr="009A70F9" w:rsidRDefault="00363C02" w:rsidP="00363C02">
      <w:pPr>
        <w:widowControl/>
        <w:ind w:firstLine="567"/>
        <w:jc w:val="both"/>
        <w:rPr>
          <w:noProof w:val="0"/>
          <w:color w:val="auto"/>
          <w:sz w:val="24"/>
          <w:szCs w:val="24"/>
        </w:rPr>
      </w:pPr>
      <w:r w:rsidRPr="009A70F9">
        <w:rPr>
          <w:noProof w:val="0"/>
          <w:color w:val="auto"/>
          <w:sz w:val="24"/>
          <w:szCs w:val="24"/>
        </w:rPr>
        <w:t>Рассчитайте: критический объем выпуска продукции; себестоимость единицы продукции при увеличении годового выпуска до 15 000 шт.</w:t>
      </w:r>
    </w:p>
    <w:p w:rsidR="00363C02" w:rsidRDefault="00363C02" w:rsidP="00363C02">
      <w:pPr>
        <w:pStyle w:val="ac"/>
        <w:spacing w:before="0" w:beforeAutospacing="0" w:after="0" w:afterAutospacing="0"/>
        <w:ind w:firstLine="567"/>
        <w:jc w:val="center"/>
        <w:rPr>
          <w:bCs/>
          <w:i/>
        </w:rPr>
      </w:pPr>
    </w:p>
    <w:p w:rsidR="00363C02" w:rsidRPr="00490023" w:rsidRDefault="00363C02" w:rsidP="00363C02">
      <w:pPr>
        <w:pStyle w:val="ac"/>
        <w:spacing w:before="0" w:beforeAutospacing="0" w:after="0" w:afterAutospacing="0"/>
        <w:ind w:firstLine="567"/>
        <w:jc w:val="center"/>
        <w:rPr>
          <w:bCs/>
          <w:i/>
        </w:rPr>
      </w:pPr>
      <w:r w:rsidRPr="00490023">
        <w:rPr>
          <w:i/>
        </w:rPr>
        <w:t>Задание по оценке навыков толерантного поведения при работе в коллективе (компете</w:t>
      </w:r>
      <w:r w:rsidRPr="00490023">
        <w:rPr>
          <w:i/>
        </w:rPr>
        <w:t>н</w:t>
      </w:r>
      <w:r w:rsidRPr="00490023">
        <w:rPr>
          <w:i/>
        </w:rPr>
        <w:t>ция ОК-5)</w:t>
      </w:r>
      <w:r>
        <w:rPr>
          <w:i/>
        </w:rPr>
        <w:t xml:space="preserve"> </w:t>
      </w:r>
    </w:p>
    <w:p w:rsidR="00363C02" w:rsidRDefault="00363C02" w:rsidP="00363C02">
      <w:pPr>
        <w:pStyle w:val="ac"/>
        <w:spacing w:before="0" w:beforeAutospacing="0" w:after="0" w:afterAutospacing="0"/>
        <w:ind w:firstLine="567"/>
        <w:jc w:val="center"/>
        <w:rPr>
          <w:bCs/>
          <w:i/>
        </w:rPr>
      </w:pPr>
    </w:p>
    <w:p w:rsidR="00363C02" w:rsidRPr="009127E1" w:rsidRDefault="00363C02" w:rsidP="00363C02">
      <w:pPr>
        <w:ind w:firstLine="567"/>
        <w:jc w:val="both"/>
        <w:rPr>
          <w:rFonts w:eastAsia="Calibri"/>
          <w:sz w:val="24"/>
          <w:szCs w:val="24"/>
        </w:rPr>
      </w:pPr>
      <w:r w:rsidRPr="009127E1">
        <w:rPr>
          <w:rFonts w:eastAsia="Calibri"/>
          <w:sz w:val="24"/>
          <w:szCs w:val="24"/>
        </w:rPr>
        <w:t xml:space="preserve">Задание:  Ознакомьтесь  примером  межкультурного  взаимодействия  и  воздействия особенностей бизнес-культур на международный бизнес и менеджмент. </w:t>
      </w:r>
    </w:p>
    <w:p w:rsidR="00363C02" w:rsidRPr="009127E1" w:rsidRDefault="00363C02" w:rsidP="00363C02">
      <w:pPr>
        <w:ind w:firstLine="567"/>
        <w:jc w:val="both"/>
        <w:rPr>
          <w:rFonts w:eastAsia="Calibri"/>
          <w:sz w:val="24"/>
          <w:szCs w:val="24"/>
        </w:rPr>
      </w:pPr>
      <w:r w:rsidRPr="009127E1">
        <w:rPr>
          <w:rFonts w:eastAsia="Calibri"/>
          <w:sz w:val="24"/>
          <w:szCs w:val="24"/>
        </w:rPr>
        <w:t xml:space="preserve">Прокомментируйте сложившуюся ситуацию и определите причины непонимания и разногласий. </w:t>
      </w:r>
    </w:p>
    <w:p w:rsidR="00363C02" w:rsidRPr="00373964" w:rsidRDefault="00363C02" w:rsidP="00363C02">
      <w:pPr>
        <w:ind w:firstLine="567"/>
        <w:jc w:val="center"/>
        <w:rPr>
          <w:rFonts w:eastAsia="Calibri"/>
          <w:b/>
          <w:sz w:val="24"/>
          <w:szCs w:val="24"/>
        </w:rPr>
      </w:pPr>
      <w:r w:rsidRPr="00373964">
        <w:rPr>
          <w:rFonts w:eastAsia="Calibri"/>
          <w:b/>
          <w:sz w:val="24"/>
          <w:szCs w:val="24"/>
        </w:rPr>
        <w:t>Ситуация «Вавилонская проблема»</w:t>
      </w:r>
    </w:p>
    <w:p w:rsidR="00363C02" w:rsidRPr="009127E1" w:rsidRDefault="00363C02" w:rsidP="00363C02">
      <w:pPr>
        <w:ind w:firstLine="567"/>
        <w:jc w:val="both"/>
        <w:rPr>
          <w:rFonts w:eastAsia="Calibri"/>
          <w:sz w:val="24"/>
          <w:szCs w:val="24"/>
        </w:rPr>
      </w:pPr>
      <w:r w:rsidRPr="009127E1">
        <w:rPr>
          <w:rFonts w:eastAsia="Calibri"/>
          <w:sz w:val="24"/>
          <w:szCs w:val="24"/>
        </w:rPr>
        <w:t xml:space="preserve">Молодой норвежский директор российского филиала американской компании испытывал трудности с делегированием ответственности и функций своим замам – итальянцу  и греку. Руководство компании, пытаясь решить проблему, прибегло к помощи консультантов по управлению из США, Германии, Англии и Франции. </w:t>
      </w:r>
    </w:p>
    <w:p w:rsidR="00363C02" w:rsidRPr="009127E1" w:rsidRDefault="00363C02" w:rsidP="00363C02">
      <w:pPr>
        <w:ind w:firstLine="567"/>
        <w:jc w:val="both"/>
        <w:rPr>
          <w:rFonts w:eastAsia="Calibri"/>
          <w:sz w:val="24"/>
          <w:szCs w:val="24"/>
        </w:rPr>
      </w:pPr>
      <w:r w:rsidRPr="009127E1">
        <w:rPr>
          <w:rFonts w:eastAsia="Calibri"/>
          <w:sz w:val="24"/>
          <w:szCs w:val="24"/>
        </w:rPr>
        <w:t xml:space="preserve">Консультант из США порекомендовал определить им «зоны персональной ответственности» и увязать материальное стимулирование с общими  результатами. Ни  в  коем  случае не позволять обратного делегирования функций. А если это случается, проводить </w:t>
      </w:r>
      <w:r w:rsidRPr="009127E1">
        <w:rPr>
          <w:rFonts w:eastAsia="Calibri"/>
          <w:sz w:val="24"/>
          <w:szCs w:val="24"/>
        </w:rPr>
        <w:lastRenderedPageBreak/>
        <w:t xml:space="preserve">совместные «мозговые штурмы» для выработки решения, на которых давать возможность замам проявить себя и соревноваться друг с другом. И самое главное — создать «условия для лучшей самореализации», «атмосферу, где замы почувствуют себя в ответе за результаты деятельности всего филиала». </w:t>
      </w:r>
    </w:p>
    <w:p w:rsidR="00363C02" w:rsidRPr="009127E1" w:rsidRDefault="00363C02" w:rsidP="00363C02">
      <w:pPr>
        <w:ind w:firstLine="567"/>
        <w:jc w:val="both"/>
        <w:rPr>
          <w:rFonts w:eastAsia="Calibri"/>
          <w:sz w:val="24"/>
          <w:szCs w:val="24"/>
        </w:rPr>
      </w:pPr>
      <w:r w:rsidRPr="009127E1">
        <w:rPr>
          <w:rFonts w:eastAsia="Calibri"/>
          <w:sz w:val="24"/>
          <w:szCs w:val="24"/>
        </w:rPr>
        <w:t xml:space="preserve">Консультант из Германии порекомендовал не только определить зону ответственности каждого из замов, но и  с  максимальным  количеством  деталей  описать  их  конкретные  функциональные  обязанности.  Строго развести эти обязанности между ними, не допуская дублирования. Предусмотреть случаи, когда решения, связанные  с  исполнением  этих  функций,  принимаются  самостоятельно,  и  случаи,  когда  эти  решения согласовываются с директором. </w:t>
      </w:r>
    </w:p>
    <w:p w:rsidR="00363C02" w:rsidRPr="009127E1" w:rsidRDefault="00363C02" w:rsidP="00363C02">
      <w:pPr>
        <w:ind w:firstLine="567"/>
        <w:jc w:val="both"/>
        <w:rPr>
          <w:rFonts w:eastAsia="Calibri"/>
          <w:sz w:val="24"/>
          <w:szCs w:val="24"/>
        </w:rPr>
      </w:pPr>
      <w:r w:rsidRPr="009127E1">
        <w:rPr>
          <w:rFonts w:eastAsia="Calibri"/>
          <w:sz w:val="24"/>
          <w:szCs w:val="24"/>
        </w:rPr>
        <w:t xml:space="preserve">Консультант из Англии рекомендовал провести с замами беседу о миссии, целях и стратегии компании. В рамках стратегического курса компании поручить каждому из них самостоятельный долгосрочный проект. Сформулировать задачи, которые должны быть решены при его осуществлении. </w:t>
      </w:r>
    </w:p>
    <w:p w:rsidR="00363C02" w:rsidRPr="009127E1" w:rsidRDefault="00363C02" w:rsidP="00363C02">
      <w:pPr>
        <w:ind w:firstLine="567"/>
        <w:jc w:val="both"/>
        <w:rPr>
          <w:rFonts w:eastAsia="Calibri"/>
          <w:sz w:val="24"/>
          <w:szCs w:val="24"/>
        </w:rPr>
      </w:pPr>
      <w:r w:rsidRPr="009127E1">
        <w:rPr>
          <w:rFonts w:eastAsia="Calibri"/>
          <w:sz w:val="24"/>
          <w:szCs w:val="24"/>
        </w:rPr>
        <w:t>Предложения английского консультанта в наибольшей степени совпадали с предложениями норвежского директора филиала, которые последний излагал, встречаясь с руководством компании в США.</w:t>
      </w:r>
    </w:p>
    <w:p w:rsidR="00363C02" w:rsidRPr="009127E1" w:rsidRDefault="00363C02" w:rsidP="00363C02">
      <w:pPr>
        <w:ind w:firstLine="567"/>
        <w:jc w:val="both"/>
        <w:rPr>
          <w:rFonts w:eastAsia="Calibri"/>
          <w:sz w:val="24"/>
          <w:szCs w:val="24"/>
        </w:rPr>
      </w:pPr>
      <w:r w:rsidRPr="009127E1">
        <w:rPr>
          <w:rFonts w:eastAsia="Calibri"/>
          <w:sz w:val="24"/>
          <w:szCs w:val="24"/>
        </w:rPr>
        <w:t xml:space="preserve">Консультант  из  Франции  вначале  не  мог  понять  сути  конфликта.  Затем,  разобравшись,  предложил  в качестве наиболее быстрого и эффективного способа решения проблемы... перевод норвежского директора на работу в другое место. </w:t>
      </w:r>
    </w:p>
    <w:p w:rsidR="00363C02" w:rsidRDefault="00363C02" w:rsidP="00363C02">
      <w:pPr>
        <w:pStyle w:val="ac"/>
        <w:spacing w:before="0" w:beforeAutospacing="0" w:after="0" w:afterAutospacing="0"/>
        <w:ind w:firstLine="567"/>
        <w:jc w:val="center"/>
        <w:rPr>
          <w:bCs/>
          <w:i/>
        </w:rPr>
      </w:pPr>
    </w:p>
    <w:p w:rsidR="00363C02" w:rsidRDefault="00363C02" w:rsidP="00363C02">
      <w:pPr>
        <w:pStyle w:val="ac"/>
        <w:spacing w:before="0" w:beforeAutospacing="0" w:after="0" w:afterAutospacing="0"/>
        <w:ind w:firstLine="567"/>
        <w:jc w:val="center"/>
        <w:rPr>
          <w:bCs/>
          <w:i/>
        </w:rPr>
      </w:pPr>
    </w:p>
    <w:p w:rsidR="00363C02" w:rsidRDefault="00363C02" w:rsidP="00363C02">
      <w:pPr>
        <w:pStyle w:val="ac"/>
        <w:spacing w:before="0" w:beforeAutospacing="0" w:after="0" w:afterAutospacing="0"/>
        <w:ind w:firstLine="567"/>
        <w:jc w:val="center"/>
        <w:rPr>
          <w:bCs/>
          <w:i/>
        </w:rPr>
      </w:pPr>
      <w:r w:rsidRPr="00490023">
        <w:rPr>
          <w:i/>
        </w:rPr>
        <w:t xml:space="preserve">Задание по оценке навыков </w:t>
      </w:r>
      <w:r w:rsidRPr="009A70F9">
        <w:rPr>
          <w:i/>
        </w:rPr>
        <w:t xml:space="preserve">поддержания работоспособности </w:t>
      </w:r>
      <w:r w:rsidRPr="00490023">
        <w:rPr>
          <w:i/>
        </w:rPr>
        <w:t>(компетенция ОК-5)</w:t>
      </w:r>
    </w:p>
    <w:p w:rsidR="00363C02" w:rsidRDefault="00363C02" w:rsidP="00363C02">
      <w:pPr>
        <w:pStyle w:val="ac"/>
        <w:spacing w:before="0" w:beforeAutospacing="0" w:after="0" w:afterAutospacing="0"/>
        <w:ind w:firstLine="567"/>
        <w:jc w:val="center"/>
        <w:rPr>
          <w:bCs/>
          <w:i/>
        </w:rPr>
      </w:pPr>
    </w:p>
    <w:p w:rsidR="00363C02" w:rsidRDefault="00363C02" w:rsidP="00363C02">
      <w:pPr>
        <w:pStyle w:val="ad"/>
        <w:ind w:firstLine="709"/>
        <w:jc w:val="both"/>
      </w:pPr>
      <w:r w:rsidRPr="006E1224">
        <w:rPr>
          <w:b/>
        </w:rPr>
        <w:t>Кейс:</w:t>
      </w:r>
      <w:r>
        <w:t xml:space="preserve"> </w:t>
      </w:r>
      <w:r w:rsidRPr="00D25A7C">
        <w:t>Сотрудники Анастасия и Иван работают в маркетинговом отделе компании Н. Р</w:t>
      </w:r>
      <w:r w:rsidRPr="00D25A7C">
        <w:t>у</w:t>
      </w:r>
      <w:r w:rsidRPr="00D25A7C">
        <w:t xml:space="preserve">ководство </w:t>
      </w:r>
      <w:r>
        <w:t xml:space="preserve">компании не уделяет внимания грамотной организации режима рабочего времени, данный вопрос делегирован самим </w:t>
      </w:r>
      <w:r w:rsidRPr="00D25A7C">
        <w:t>сотрудникам. Единственное требование</w:t>
      </w:r>
      <w:r>
        <w:t xml:space="preserve"> – </w:t>
      </w:r>
      <w:r w:rsidRPr="00D25A7C">
        <w:t>это начало и конец рабочего дня с 8:00 до 17:00. В связи с выпуском нового продукта маркетинговому отделу пр</w:t>
      </w:r>
      <w:r w:rsidRPr="00D25A7C">
        <w:t>и</w:t>
      </w:r>
      <w:r w:rsidRPr="00D25A7C">
        <w:t>шлось выполнять б</w:t>
      </w:r>
      <w:r w:rsidRPr="00A95C80">
        <w:rPr>
          <w:i/>
        </w:rPr>
        <w:t>О</w:t>
      </w:r>
      <w:r w:rsidRPr="00D25A7C">
        <w:t>льш</w:t>
      </w:r>
      <w:r>
        <w:t>о</w:t>
      </w:r>
      <w:r w:rsidRPr="00D25A7C">
        <w:t xml:space="preserve">й объем работы в </w:t>
      </w:r>
      <w:r>
        <w:t xml:space="preserve">установленные </w:t>
      </w:r>
      <w:r w:rsidRPr="00D25A7C">
        <w:t xml:space="preserve">сроки. </w:t>
      </w:r>
    </w:p>
    <w:p w:rsidR="00363C02" w:rsidRDefault="00363C02" w:rsidP="00363C02">
      <w:pPr>
        <w:pStyle w:val="ad"/>
        <w:ind w:firstLine="709"/>
        <w:jc w:val="both"/>
      </w:pPr>
      <w:r w:rsidRPr="00D25A7C">
        <w:t>Иван, будучи человеком,</w:t>
      </w:r>
      <w:r>
        <w:t xml:space="preserve"> обладающим флегматическим темпераментом, </w:t>
      </w:r>
      <w:r w:rsidRPr="00D25A7C">
        <w:t>работал ме</w:t>
      </w:r>
      <w:r w:rsidRPr="00D25A7C">
        <w:t>д</w:t>
      </w:r>
      <w:r w:rsidRPr="00D25A7C">
        <w:t>ленно, но качественно</w:t>
      </w:r>
      <w:r>
        <w:t>. Он</w:t>
      </w:r>
      <w:r w:rsidRPr="00D25A7C">
        <w:t xml:space="preserve"> понимал, что для </w:t>
      </w:r>
      <w:r>
        <w:t xml:space="preserve">успешного </w:t>
      </w:r>
      <w:r w:rsidRPr="00D25A7C">
        <w:t>выполн</w:t>
      </w:r>
      <w:r>
        <w:t>ения работы в срок, ему приде</w:t>
      </w:r>
      <w:r>
        <w:t>т</w:t>
      </w:r>
      <w:r>
        <w:t xml:space="preserve">ся </w:t>
      </w:r>
      <w:r w:rsidRPr="00D25A7C">
        <w:t xml:space="preserve">работать без перерывов всю неделю. </w:t>
      </w:r>
      <w:r>
        <w:t>Он старался хорошо выспаться, но заботы о проекте не давали вовремя уснуть и легко проснуться утором. Дома и по дороге на работу он все время думал о предстоящих делах. С</w:t>
      </w:r>
      <w:r w:rsidRPr="00D25A7C">
        <w:t>тоит отметить, что он приезжал</w:t>
      </w:r>
      <w:r>
        <w:t xml:space="preserve"> на работу ровно к </w:t>
      </w:r>
      <w:r w:rsidRPr="00D25A7C">
        <w:t>8:00 и без п</w:t>
      </w:r>
      <w:r w:rsidRPr="00D25A7C">
        <w:t>е</w:t>
      </w:r>
      <w:r w:rsidRPr="00D25A7C">
        <w:t>рерывов на отдых, а иногда и на обед занимался</w:t>
      </w:r>
      <w:r>
        <w:t xml:space="preserve"> решением поставленных </w:t>
      </w:r>
      <w:r w:rsidRPr="00D25A7C">
        <w:t xml:space="preserve">задач. Так как офис закрывался ровно в 17:15, то недоделанную за день работу Ивану приходилось брать на дом. </w:t>
      </w:r>
    </w:p>
    <w:p w:rsidR="00363C02" w:rsidRDefault="00363C02" w:rsidP="00363C02">
      <w:pPr>
        <w:pStyle w:val="ad"/>
        <w:ind w:firstLine="709"/>
        <w:jc w:val="both"/>
      </w:pPr>
      <w:r w:rsidRPr="00D25A7C">
        <w:t xml:space="preserve">Анастасия выбрала иной путь </w:t>
      </w:r>
      <w:r>
        <w:t>трудового поведения</w:t>
      </w:r>
      <w:r w:rsidRPr="00D25A7C">
        <w:t>. Каждое утро она начинала с заря</w:t>
      </w:r>
      <w:r w:rsidRPr="00D25A7C">
        <w:t>д</w:t>
      </w:r>
      <w:r w:rsidRPr="00D25A7C">
        <w:t xml:space="preserve">ки, заряжаясь таким образом энергией на весь день. </w:t>
      </w:r>
      <w:r>
        <w:t>На работе она с большим энтузиазмом пр</w:t>
      </w:r>
      <w:r>
        <w:t>и</w:t>
      </w:r>
      <w:r>
        <w:t xml:space="preserve">ступала к выполнению поставленных задач, при этом каждые 3 часа  делала 10-15 минутные перерывы, пила чай, выполняла физические упражнения, и снова возвращалась к работе. За 15 минут до окончания рабочего дня, Анастасия составляла или корректировала  план работы на завтрашний и последующие дни. Она старалась не брать работу на дом, кроме случаев крайней необходимости, и каждый вечер совершала прогулки или занималась самообразованием. </w:t>
      </w:r>
    </w:p>
    <w:p w:rsidR="00363C02" w:rsidRDefault="00363C02" w:rsidP="00363C02">
      <w:pPr>
        <w:pStyle w:val="ad"/>
        <w:ind w:firstLine="709"/>
        <w:jc w:val="both"/>
      </w:pPr>
      <w:r>
        <w:t>Оба сотрудника выполнили работу качественно и в срок. Однако, Анастасия была полна сил и была готова приступить к новому проекту, а Иван был эмоционально и физически ист</w:t>
      </w:r>
      <w:r>
        <w:t>о</w:t>
      </w:r>
      <w:r>
        <w:t>щен и все выходные старался прийти в себя.</w:t>
      </w:r>
    </w:p>
    <w:p w:rsidR="00363C02" w:rsidRDefault="00363C02" w:rsidP="00363C02">
      <w:pPr>
        <w:pStyle w:val="ad"/>
        <w:ind w:firstLine="709"/>
        <w:jc w:val="both"/>
        <w:rPr>
          <w:i/>
        </w:rPr>
      </w:pPr>
    </w:p>
    <w:p w:rsidR="00363C02" w:rsidRPr="00AB54A3" w:rsidRDefault="00363C02" w:rsidP="00363C02">
      <w:pPr>
        <w:pStyle w:val="ad"/>
        <w:ind w:firstLine="709"/>
        <w:jc w:val="both"/>
        <w:rPr>
          <w:i/>
        </w:rPr>
      </w:pPr>
      <w:r w:rsidRPr="00AB54A3">
        <w:rPr>
          <w:i/>
        </w:rPr>
        <w:t>Вопросы:</w:t>
      </w:r>
    </w:p>
    <w:p w:rsidR="00363C02" w:rsidRDefault="00363C02" w:rsidP="00363C02">
      <w:pPr>
        <w:pStyle w:val="ad"/>
        <w:numPr>
          <w:ilvl w:val="0"/>
          <w:numId w:val="37"/>
        </w:numPr>
        <w:ind w:left="0" w:firstLine="284"/>
        <w:jc w:val="both"/>
      </w:pPr>
      <w:r>
        <w:t>Охарактеризуйте достоинства и недостатки каждого варианта трудового поведения с</w:t>
      </w:r>
      <w:r>
        <w:t>о</w:t>
      </w:r>
      <w:r>
        <w:t xml:space="preserve">трудников организации. </w:t>
      </w:r>
    </w:p>
    <w:p w:rsidR="00363C02" w:rsidRDefault="00363C02" w:rsidP="00363C02">
      <w:pPr>
        <w:pStyle w:val="ad"/>
        <w:numPr>
          <w:ilvl w:val="0"/>
          <w:numId w:val="37"/>
        </w:numPr>
        <w:ind w:left="0" w:firstLine="284"/>
        <w:jc w:val="both"/>
      </w:pPr>
      <w:r>
        <w:t>Какой вариант поведения наиболее продуктивный в сложившейся ситуации и почему?</w:t>
      </w:r>
    </w:p>
    <w:p w:rsidR="00363C02" w:rsidRDefault="00363C02" w:rsidP="00363C02">
      <w:pPr>
        <w:pStyle w:val="ad"/>
        <w:numPr>
          <w:ilvl w:val="0"/>
          <w:numId w:val="37"/>
        </w:numPr>
        <w:ind w:left="0" w:firstLine="284"/>
        <w:jc w:val="both"/>
      </w:pPr>
      <w:r>
        <w:t>Какие здоровьесберегающие технологии использовали сотрудники?</w:t>
      </w:r>
    </w:p>
    <w:p w:rsidR="00363C02" w:rsidRDefault="00363C02" w:rsidP="00363C02">
      <w:pPr>
        <w:pStyle w:val="ac"/>
        <w:spacing w:before="0" w:beforeAutospacing="0" w:after="0" w:afterAutospacing="0"/>
        <w:ind w:firstLine="567"/>
        <w:jc w:val="center"/>
        <w:rPr>
          <w:bCs/>
          <w:i/>
        </w:rPr>
      </w:pPr>
      <w:r>
        <w:lastRenderedPageBreak/>
        <w:t>Какие способы поддержания работоспособности можно рекомендовать сотрудникам ко</w:t>
      </w:r>
      <w:r>
        <w:t>м</w:t>
      </w:r>
      <w:r>
        <w:t>пании</w:t>
      </w:r>
    </w:p>
    <w:p w:rsidR="00363C02" w:rsidRDefault="00363C02" w:rsidP="00363C02">
      <w:pPr>
        <w:pStyle w:val="ac"/>
        <w:spacing w:before="0" w:beforeAutospacing="0" w:after="0" w:afterAutospacing="0"/>
        <w:ind w:firstLine="567"/>
        <w:jc w:val="center"/>
        <w:rPr>
          <w:bCs/>
          <w:i/>
        </w:rPr>
      </w:pPr>
    </w:p>
    <w:p w:rsidR="00363C02" w:rsidRPr="00714B75" w:rsidRDefault="00363C02" w:rsidP="00363C02">
      <w:pPr>
        <w:pStyle w:val="ac"/>
        <w:spacing w:before="0" w:beforeAutospacing="0" w:after="0" w:afterAutospacing="0"/>
        <w:ind w:firstLine="567"/>
        <w:jc w:val="center"/>
        <w:rPr>
          <w:bCs/>
          <w:i/>
        </w:rPr>
      </w:pPr>
      <w:r w:rsidRPr="00833A5B">
        <w:rPr>
          <w:i/>
        </w:rPr>
        <w:t>Задание по обоснованию мер ответственности за реализацию управленческих решений с учетом их социальной значимости (</w:t>
      </w:r>
      <w:r w:rsidRPr="00833A5B">
        <w:rPr>
          <w:bCs/>
          <w:i/>
        </w:rPr>
        <w:t>компетенция ОПК-2)</w:t>
      </w:r>
    </w:p>
    <w:p w:rsidR="00363C02" w:rsidRDefault="00363C02" w:rsidP="00363C02">
      <w:pPr>
        <w:pStyle w:val="ac"/>
        <w:spacing w:before="0" w:beforeAutospacing="0" w:after="0" w:afterAutospacing="0"/>
        <w:ind w:firstLine="567"/>
        <w:jc w:val="center"/>
        <w:rPr>
          <w:bCs/>
          <w:i/>
        </w:rPr>
      </w:pP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b/>
          <w:noProof w:val="0"/>
          <w:color w:val="auto"/>
          <w:sz w:val="24"/>
          <w:szCs w:val="24"/>
          <w:lang w:eastAsia="en-US"/>
        </w:rPr>
        <w:t>Кейс:</w:t>
      </w:r>
      <w:r>
        <w:rPr>
          <w:rFonts w:eastAsiaTheme="minorHAnsi"/>
          <w:noProof w:val="0"/>
          <w:color w:val="auto"/>
          <w:sz w:val="24"/>
          <w:szCs w:val="24"/>
          <w:lang w:eastAsia="en-US"/>
        </w:rPr>
        <w:t xml:space="preserve"> </w:t>
      </w:r>
      <w:r w:rsidRPr="00833A5B">
        <w:rPr>
          <w:rFonts w:eastAsiaTheme="minorHAnsi"/>
          <w:noProof w:val="0"/>
          <w:color w:val="auto"/>
          <w:sz w:val="24"/>
          <w:szCs w:val="24"/>
          <w:lang w:eastAsia="en-US"/>
        </w:rPr>
        <w:t>Компания «Маршалл» (Техас, США) производит небольшие легкие лодки, называ</w:t>
      </w:r>
      <w:r w:rsidRPr="00833A5B">
        <w:rPr>
          <w:rFonts w:eastAsiaTheme="minorHAnsi"/>
          <w:noProof w:val="0"/>
          <w:color w:val="auto"/>
          <w:sz w:val="24"/>
          <w:szCs w:val="24"/>
          <w:lang w:eastAsia="en-US"/>
        </w:rPr>
        <w:t>е</w:t>
      </w:r>
      <w:r w:rsidRPr="00833A5B">
        <w:rPr>
          <w:rFonts w:eastAsiaTheme="minorHAnsi"/>
          <w:noProof w:val="0"/>
          <w:color w:val="auto"/>
          <w:sz w:val="24"/>
          <w:szCs w:val="24"/>
          <w:lang w:eastAsia="en-US"/>
        </w:rPr>
        <w:t>мые «пирогами». Пирога приводится в движение электродвигателем, питаемым от 12-вольтового аккумулятора. Грузоподъемность пироги около 250 кг. Корпус изготовлен из сте</w:t>
      </w:r>
      <w:r w:rsidRPr="00833A5B">
        <w:rPr>
          <w:rFonts w:eastAsiaTheme="minorHAnsi"/>
          <w:noProof w:val="0"/>
          <w:color w:val="auto"/>
          <w:sz w:val="24"/>
          <w:szCs w:val="24"/>
          <w:lang w:eastAsia="en-US"/>
        </w:rPr>
        <w:t>к</w:t>
      </w:r>
      <w:r w:rsidRPr="00833A5B">
        <w:rPr>
          <w:rFonts w:eastAsiaTheme="minorHAnsi"/>
          <w:noProof w:val="0"/>
          <w:color w:val="auto"/>
          <w:sz w:val="24"/>
          <w:szCs w:val="24"/>
          <w:lang w:eastAsia="en-US"/>
        </w:rPr>
        <w:t>лопластика. Пирога предназначена для движения по мелководью и является идеальным сре</w:t>
      </w:r>
      <w:r w:rsidRPr="00833A5B">
        <w:rPr>
          <w:rFonts w:eastAsiaTheme="minorHAnsi"/>
          <w:noProof w:val="0"/>
          <w:color w:val="auto"/>
          <w:sz w:val="24"/>
          <w:szCs w:val="24"/>
          <w:lang w:eastAsia="en-US"/>
        </w:rPr>
        <w:t>д</w:t>
      </w:r>
      <w:r w:rsidRPr="00833A5B">
        <w:rPr>
          <w:rFonts w:eastAsiaTheme="minorHAnsi"/>
          <w:noProof w:val="0"/>
          <w:color w:val="auto"/>
          <w:sz w:val="24"/>
          <w:szCs w:val="24"/>
          <w:lang w:eastAsia="en-US"/>
        </w:rPr>
        <w:t>ством для рыбной ловли, охоты на уток, наблюдения за птицами, да и просто для отдыха. Винт защищен от водорослей, лодка является непотопляемой и развивает скорость порядка 17 км/час и 24 км/час в зависимости от типа двигателя. Имеется годовая гарантия на лодку и двигатель.</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Компания производит только одну базовую модель пироги, однако оборудованную нескол</w:t>
      </w:r>
      <w:r w:rsidRPr="00833A5B">
        <w:rPr>
          <w:rFonts w:eastAsiaTheme="minorHAnsi"/>
          <w:noProof w:val="0"/>
          <w:color w:val="auto"/>
          <w:sz w:val="24"/>
          <w:szCs w:val="24"/>
          <w:lang w:eastAsia="en-US"/>
        </w:rPr>
        <w:t>ь</w:t>
      </w:r>
      <w:r w:rsidRPr="00833A5B">
        <w:rPr>
          <w:rFonts w:eastAsiaTheme="minorHAnsi"/>
          <w:noProof w:val="0"/>
          <w:color w:val="auto"/>
          <w:sz w:val="24"/>
          <w:szCs w:val="24"/>
          <w:lang w:eastAsia="en-US"/>
        </w:rPr>
        <w:t>кими вариантами оснащения. В зависимости от типа двигателя и варианта оснащения цена п</w:t>
      </w:r>
      <w:r w:rsidRPr="00833A5B">
        <w:rPr>
          <w:rFonts w:eastAsiaTheme="minorHAnsi"/>
          <w:noProof w:val="0"/>
          <w:color w:val="auto"/>
          <w:sz w:val="24"/>
          <w:szCs w:val="24"/>
          <w:lang w:eastAsia="en-US"/>
        </w:rPr>
        <w:t>и</w:t>
      </w:r>
      <w:r w:rsidRPr="00833A5B">
        <w:rPr>
          <w:rFonts w:eastAsiaTheme="minorHAnsi"/>
          <w:noProof w:val="0"/>
          <w:color w:val="auto"/>
          <w:sz w:val="24"/>
          <w:szCs w:val="24"/>
          <w:lang w:eastAsia="en-US"/>
        </w:rPr>
        <w:t>роги колеблется от 490 до 650 долларов.</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В стандартном исполнении имеется только одно сидение, хотя в одном из вариантов их м</w:t>
      </w:r>
      <w:r w:rsidRPr="00833A5B">
        <w:rPr>
          <w:rFonts w:eastAsiaTheme="minorHAnsi"/>
          <w:noProof w:val="0"/>
          <w:color w:val="auto"/>
          <w:sz w:val="24"/>
          <w:szCs w:val="24"/>
          <w:lang w:eastAsia="en-US"/>
        </w:rPr>
        <w:t>о</w:t>
      </w:r>
      <w:r w:rsidRPr="00833A5B">
        <w:rPr>
          <w:rFonts w:eastAsiaTheme="minorHAnsi"/>
          <w:noProof w:val="0"/>
          <w:color w:val="auto"/>
          <w:sz w:val="24"/>
          <w:szCs w:val="24"/>
          <w:lang w:eastAsia="en-US"/>
        </w:rPr>
        <w:t>жет быть два. Пирога легко перевозится на крыше даже маленького легкового автомобиля. Вес пироги без аккумулятора порядка 35 кг.</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В первом (базовом) году контрольный пакет акций компании «Маршалл» приобрел Билл Веллингтон. Первым его желанием было строго следовать принятому ранее правилу продажи за наличные деньги, причем наличными также оплачивалось приобретение оборудования и всего необходимого компании для производства пирог. Стоимость транспортировки также входила в продажную цену. В результате данной экономической политики компания «Маршалл» не имела платежных счетов. Мистер Веллингтон ожидал, что объем продажи в первом году будет нах</w:t>
      </w:r>
      <w:r w:rsidRPr="00833A5B">
        <w:rPr>
          <w:rFonts w:eastAsiaTheme="minorHAnsi"/>
          <w:noProof w:val="0"/>
          <w:color w:val="auto"/>
          <w:sz w:val="24"/>
          <w:szCs w:val="24"/>
          <w:lang w:eastAsia="en-US"/>
        </w:rPr>
        <w:t>о</w:t>
      </w:r>
      <w:r w:rsidRPr="00833A5B">
        <w:rPr>
          <w:rFonts w:eastAsiaTheme="minorHAnsi"/>
          <w:noProof w:val="0"/>
          <w:color w:val="auto"/>
          <w:sz w:val="24"/>
          <w:szCs w:val="24"/>
          <w:lang w:eastAsia="en-US"/>
        </w:rPr>
        <w:t>диться в диапазоне 800 – 1000 единиц. Этот объем соответствует производственным возможн</w:t>
      </w:r>
      <w:r w:rsidRPr="00833A5B">
        <w:rPr>
          <w:rFonts w:eastAsiaTheme="minorHAnsi"/>
          <w:noProof w:val="0"/>
          <w:color w:val="auto"/>
          <w:sz w:val="24"/>
          <w:szCs w:val="24"/>
          <w:lang w:eastAsia="en-US"/>
        </w:rPr>
        <w:t>о</w:t>
      </w:r>
      <w:r w:rsidRPr="00833A5B">
        <w:rPr>
          <w:rFonts w:eastAsiaTheme="minorHAnsi"/>
          <w:noProof w:val="0"/>
          <w:color w:val="auto"/>
          <w:sz w:val="24"/>
          <w:szCs w:val="24"/>
          <w:lang w:eastAsia="en-US"/>
        </w:rPr>
        <w:t>стям компании и обеспечит объем продажи 350 000 – 400 000 долларов. Спустя шесть месяцев м-р Веллингтон не мог предвидеть точную величину чистой годовой прибыли, однако он был очень оптимистичен относительно прибыли за первый год. Было также трудно предсказать б</w:t>
      </w:r>
      <w:r w:rsidRPr="00833A5B">
        <w:rPr>
          <w:rFonts w:eastAsiaTheme="minorHAnsi"/>
          <w:noProof w:val="0"/>
          <w:color w:val="auto"/>
          <w:sz w:val="24"/>
          <w:szCs w:val="24"/>
          <w:lang w:eastAsia="en-US"/>
        </w:rPr>
        <w:t>у</w:t>
      </w:r>
      <w:r w:rsidRPr="00833A5B">
        <w:rPr>
          <w:rFonts w:eastAsiaTheme="minorHAnsi"/>
          <w:noProof w:val="0"/>
          <w:color w:val="auto"/>
          <w:sz w:val="24"/>
          <w:szCs w:val="24"/>
          <w:lang w:eastAsia="en-US"/>
        </w:rPr>
        <w:t>дущий объем продаж, тем не менее, объем продаж устойчиво рос в течение первой половины года. Информация, полученная как в США, так и из нескольких иностранных государств, гов</w:t>
      </w:r>
      <w:r w:rsidRPr="00833A5B">
        <w:rPr>
          <w:rFonts w:eastAsiaTheme="minorHAnsi"/>
          <w:noProof w:val="0"/>
          <w:color w:val="auto"/>
          <w:sz w:val="24"/>
          <w:szCs w:val="24"/>
          <w:lang w:eastAsia="en-US"/>
        </w:rPr>
        <w:t>о</w:t>
      </w:r>
      <w:r w:rsidRPr="00833A5B">
        <w:rPr>
          <w:rFonts w:eastAsiaTheme="minorHAnsi"/>
          <w:noProof w:val="0"/>
          <w:color w:val="auto"/>
          <w:sz w:val="24"/>
          <w:szCs w:val="24"/>
          <w:lang w:eastAsia="en-US"/>
        </w:rPr>
        <w:t>рила о перспективности пирог.</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Компания использовала разнообразные методы продажи пирог. Торговлю в США ос</w:t>
      </w:r>
      <w:r w:rsidRPr="00833A5B">
        <w:rPr>
          <w:rFonts w:eastAsiaTheme="minorHAnsi"/>
          <w:noProof w:val="0"/>
          <w:color w:val="auto"/>
          <w:sz w:val="24"/>
          <w:szCs w:val="24"/>
          <w:lang w:eastAsia="en-US"/>
        </w:rPr>
        <w:t>у</w:t>
      </w:r>
      <w:r w:rsidRPr="00833A5B">
        <w:rPr>
          <w:rFonts w:eastAsiaTheme="minorHAnsi"/>
          <w:noProof w:val="0"/>
          <w:color w:val="auto"/>
          <w:sz w:val="24"/>
          <w:szCs w:val="24"/>
          <w:lang w:eastAsia="en-US"/>
        </w:rPr>
        <w:t>ществляло 15 независимых дилеров, осуществляющих оптовую закупку пирог со стандартной торговой наценкой. Формальные соглашения или контракты между компанией и дилерами не заключались. Чтобы получить статус дилера, индивидуум или фирма вначале должны были з</w:t>
      </w:r>
      <w:r w:rsidRPr="00833A5B">
        <w:rPr>
          <w:rFonts w:eastAsiaTheme="minorHAnsi"/>
          <w:noProof w:val="0"/>
          <w:color w:val="auto"/>
          <w:sz w:val="24"/>
          <w:szCs w:val="24"/>
          <w:lang w:eastAsia="en-US"/>
        </w:rPr>
        <w:t>а</w:t>
      </w:r>
      <w:r w:rsidRPr="00833A5B">
        <w:rPr>
          <w:rFonts w:eastAsiaTheme="minorHAnsi"/>
          <w:noProof w:val="0"/>
          <w:color w:val="auto"/>
          <w:sz w:val="24"/>
          <w:szCs w:val="24"/>
          <w:lang w:eastAsia="en-US"/>
        </w:rPr>
        <w:t>казать не менее пяти пирог. В дальнейшем заказы могли быть на любое желаемое число пирог. Заказы дилеров должны были сопровождаться чеком на всю покупку. Дилеры были закреплены за определенными территориями, на которых они могли торговать пирогами. Кроме дилеров компания имела 20 агентов, которые были уполномочены брать заказы вне территории дилеров. Эти агенты принимали заказы на прямую поставку лодок потребителям и имели комиссионные за проданные лодки. Как и в случае всех продаж, заказы агентов должны были быть предвар</w:t>
      </w:r>
      <w:r w:rsidRPr="00833A5B">
        <w:rPr>
          <w:rFonts w:eastAsiaTheme="minorHAnsi"/>
          <w:noProof w:val="0"/>
          <w:color w:val="auto"/>
          <w:sz w:val="24"/>
          <w:szCs w:val="24"/>
          <w:lang w:eastAsia="en-US"/>
        </w:rPr>
        <w:t>и</w:t>
      </w:r>
      <w:r w:rsidRPr="00833A5B">
        <w:rPr>
          <w:rFonts w:eastAsiaTheme="minorHAnsi"/>
          <w:noProof w:val="0"/>
          <w:color w:val="auto"/>
          <w:sz w:val="24"/>
          <w:szCs w:val="24"/>
          <w:lang w:eastAsia="en-US"/>
        </w:rPr>
        <w:t>тельно оплачены.</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Компания не нанимала сбытовиков со стороны, все они были ее сотрудниками. В том сл</w:t>
      </w:r>
      <w:r w:rsidRPr="00833A5B">
        <w:rPr>
          <w:rFonts w:eastAsiaTheme="minorHAnsi"/>
          <w:noProof w:val="0"/>
          <w:color w:val="auto"/>
          <w:sz w:val="24"/>
          <w:szCs w:val="24"/>
          <w:lang w:eastAsia="en-US"/>
        </w:rPr>
        <w:t>у</w:t>
      </w:r>
      <w:r w:rsidRPr="00833A5B">
        <w:rPr>
          <w:rFonts w:eastAsiaTheme="minorHAnsi"/>
          <w:noProof w:val="0"/>
          <w:color w:val="auto"/>
          <w:sz w:val="24"/>
          <w:szCs w:val="24"/>
          <w:lang w:eastAsia="en-US"/>
        </w:rPr>
        <w:t>чае, когда потребители жили за пределами зон деятельности дилеров, заказы принимались пр</w:t>
      </w:r>
      <w:r w:rsidRPr="00833A5B">
        <w:rPr>
          <w:rFonts w:eastAsiaTheme="minorHAnsi"/>
          <w:noProof w:val="0"/>
          <w:color w:val="auto"/>
          <w:sz w:val="24"/>
          <w:szCs w:val="24"/>
          <w:lang w:eastAsia="en-US"/>
        </w:rPr>
        <w:t>я</w:t>
      </w:r>
      <w:r w:rsidRPr="00833A5B">
        <w:rPr>
          <w:rFonts w:eastAsiaTheme="minorHAnsi"/>
          <w:noProof w:val="0"/>
          <w:color w:val="auto"/>
          <w:sz w:val="24"/>
          <w:szCs w:val="24"/>
          <w:lang w:eastAsia="en-US"/>
        </w:rPr>
        <w:t>мо на заводе. Большинство прямых продаж являлось результатом рекламной деятельности ко</w:t>
      </w:r>
      <w:r w:rsidRPr="00833A5B">
        <w:rPr>
          <w:rFonts w:eastAsiaTheme="minorHAnsi"/>
          <w:noProof w:val="0"/>
          <w:color w:val="auto"/>
          <w:sz w:val="24"/>
          <w:szCs w:val="24"/>
          <w:lang w:eastAsia="en-US"/>
        </w:rPr>
        <w:t>м</w:t>
      </w:r>
      <w:r w:rsidRPr="00833A5B">
        <w:rPr>
          <w:rFonts w:eastAsiaTheme="minorHAnsi"/>
          <w:noProof w:val="0"/>
          <w:color w:val="auto"/>
          <w:sz w:val="24"/>
          <w:szCs w:val="24"/>
          <w:lang w:eastAsia="en-US"/>
        </w:rPr>
        <w:t>пании, которая размещала свою рекламу в следующих журналах: «Утки в любом количестве», «Жизнь природы», «Поля и реки», «Домашнее и приусадебное хозяйство», «Суда и яхты».</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Мистер Веллингтон не имел систематической программы продвижения лодок. Пользовался услугами рекламного агентства, расположенного за пределами данного штата, для разработки и размещения рекламы, а также для составления брошюр и других материалов, необходимых для продвижения товара (лодок). Количество рекламы в любой момент времени зависело от факт</w:t>
      </w:r>
      <w:r w:rsidRPr="00833A5B">
        <w:rPr>
          <w:rFonts w:eastAsiaTheme="minorHAnsi"/>
          <w:noProof w:val="0"/>
          <w:color w:val="auto"/>
          <w:sz w:val="24"/>
          <w:szCs w:val="24"/>
          <w:lang w:eastAsia="en-US"/>
        </w:rPr>
        <w:t>и</w:t>
      </w:r>
      <w:r w:rsidRPr="00833A5B">
        <w:rPr>
          <w:rFonts w:eastAsiaTheme="minorHAnsi"/>
          <w:noProof w:val="0"/>
          <w:color w:val="auto"/>
          <w:sz w:val="24"/>
          <w:szCs w:val="24"/>
          <w:lang w:eastAsia="en-US"/>
        </w:rPr>
        <w:lastRenderedPageBreak/>
        <w:t>ческого объема продаж. При уменьшении объема продаж количество рекламы увеличивалось. Когда количество заказов приближалось к максимальным производственным возможностям, рекламная деятельность прекращалась. Главным рекламным каналом являлись журналы. Дил</w:t>
      </w:r>
      <w:r w:rsidRPr="00833A5B">
        <w:rPr>
          <w:rFonts w:eastAsiaTheme="minorHAnsi"/>
          <w:noProof w:val="0"/>
          <w:color w:val="auto"/>
          <w:sz w:val="24"/>
          <w:szCs w:val="24"/>
          <w:lang w:eastAsia="en-US"/>
        </w:rPr>
        <w:t>е</w:t>
      </w:r>
      <w:r w:rsidRPr="00833A5B">
        <w:rPr>
          <w:rFonts w:eastAsiaTheme="minorHAnsi"/>
          <w:noProof w:val="0"/>
          <w:color w:val="auto"/>
          <w:sz w:val="24"/>
          <w:szCs w:val="24"/>
          <w:lang w:eastAsia="en-US"/>
        </w:rPr>
        <w:t>ры и агенты обеспечивались привлекательными, профессионально изготовленными брошюр</w:t>
      </w:r>
      <w:r w:rsidRPr="00833A5B">
        <w:rPr>
          <w:rFonts w:eastAsiaTheme="minorHAnsi"/>
          <w:noProof w:val="0"/>
          <w:color w:val="auto"/>
          <w:sz w:val="24"/>
          <w:szCs w:val="24"/>
          <w:lang w:eastAsia="en-US"/>
        </w:rPr>
        <w:t>а</w:t>
      </w:r>
      <w:r w:rsidRPr="00833A5B">
        <w:rPr>
          <w:rFonts w:eastAsiaTheme="minorHAnsi"/>
          <w:noProof w:val="0"/>
          <w:color w:val="auto"/>
          <w:sz w:val="24"/>
          <w:szCs w:val="24"/>
          <w:lang w:eastAsia="en-US"/>
        </w:rPr>
        <w:t>ми. Компания демонстрировала свои лодки на выставках лодочной продукции в штатах Техас, Огайо и Иллинойс. Было достигнуто соглашение об использовании пирог в качестве призов в одной из популярных телевизионных игр.</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Детальный анализ продаж с целью определения, кто и для каких целей покупает пироги, не проводился. Мистер Веллингтон не знал, что наибольший успех реклама имела в журнале «Д</w:t>
      </w:r>
      <w:r w:rsidRPr="00833A5B">
        <w:rPr>
          <w:rFonts w:eastAsiaTheme="minorHAnsi"/>
          <w:noProof w:val="0"/>
          <w:color w:val="auto"/>
          <w:sz w:val="24"/>
          <w:szCs w:val="24"/>
          <w:lang w:eastAsia="en-US"/>
        </w:rPr>
        <w:t>о</w:t>
      </w:r>
      <w:r w:rsidRPr="00833A5B">
        <w:rPr>
          <w:rFonts w:eastAsiaTheme="minorHAnsi"/>
          <w:noProof w:val="0"/>
          <w:color w:val="auto"/>
          <w:sz w:val="24"/>
          <w:szCs w:val="24"/>
          <w:lang w:eastAsia="en-US"/>
        </w:rPr>
        <w:t>машнее и приусадебное хозяйство». Проверка заказов, обусловленных рекламой в этом журн</w:t>
      </w:r>
      <w:r w:rsidRPr="00833A5B">
        <w:rPr>
          <w:rFonts w:eastAsiaTheme="minorHAnsi"/>
          <w:noProof w:val="0"/>
          <w:color w:val="auto"/>
          <w:sz w:val="24"/>
          <w:szCs w:val="24"/>
          <w:lang w:eastAsia="en-US"/>
        </w:rPr>
        <w:t>а</w:t>
      </w:r>
      <w:r w:rsidRPr="00833A5B">
        <w:rPr>
          <w:rFonts w:eastAsiaTheme="minorHAnsi"/>
          <w:noProof w:val="0"/>
          <w:color w:val="auto"/>
          <w:sz w:val="24"/>
          <w:szCs w:val="24"/>
          <w:lang w:eastAsia="en-US"/>
        </w:rPr>
        <w:t>ле, показала, что они поступают в первую очередь от женщин, которые покупали лодки для с</w:t>
      </w:r>
      <w:r w:rsidRPr="00833A5B">
        <w:rPr>
          <w:rFonts w:eastAsiaTheme="minorHAnsi"/>
          <w:noProof w:val="0"/>
          <w:color w:val="auto"/>
          <w:sz w:val="24"/>
          <w:szCs w:val="24"/>
          <w:lang w:eastAsia="en-US"/>
        </w:rPr>
        <w:t>е</w:t>
      </w:r>
      <w:r w:rsidRPr="00833A5B">
        <w:rPr>
          <w:rFonts w:eastAsiaTheme="minorHAnsi"/>
          <w:noProof w:val="0"/>
          <w:color w:val="auto"/>
          <w:sz w:val="24"/>
          <w:szCs w:val="24"/>
          <w:lang w:eastAsia="en-US"/>
        </w:rPr>
        <w:t>мейного использования. Поступили сообщения, что пироги использовались как вторые лодки для больших хозяйственных лодок и яхт, однако размах такого применения был неизвестен. Хотя заказы приходили из всех регионов США, наилучшие продажи осуществлялись в восто</w:t>
      </w:r>
      <w:r w:rsidRPr="00833A5B">
        <w:rPr>
          <w:rFonts w:eastAsiaTheme="minorHAnsi"/>
          <w:noProof w:val="0"/>
          <w:color w:val="auto"/>
          <w:sz w:val="24"/>
          <w:szCs w:val="24"/>
          <w:lang w:eastAsia="en-US"/>
        </w:rPr>
        <w:t>ч</w:t>
      </w:r>
      <w:r w:rsidRPr="00833A5B">
        <w:rPr>
          <w:rFonts w:eastAsiaTheme="minorHAnsi"/>
          <w:noProof w:val="0"/>
          <w:color w:val="auto"/>
          <w:sz w:val="24"/>
          <w:szCs w:val="24"/>
          <w:lang w:eastAsia="en-US"/>
        </w:rPr>
        <w:t>ных и юго-восточных штатах. Мистер Веллингтон связывал этот факт, хотя бы частично, с тем, что усилия компании по продаже лодок в прошлом осуществлялись исключительно в этих ра</w:t>
      </w:r>
      <w:r w:rsidRPr="00833A5B">
        <w:rPr>
          <w:rFonts w:eastAsiaTheme="minorHAnsi"/>
          <w:noProof w:val="0"/>
          <w:color w:val="auto"/>
          <w:sz w:val="24"/>
          <w:szCs w:val="24"/>
          <w:lang w:eastAsia="en-US"/>
        </w:rPr>
        <w:t>й</w:t>
      </w:r>
      <w:r w:rsidRPr="00833A5B">
        <w:rPr>
          <w:rFonts w:eastAsiaTheme="minorHAnsi"/>
          <w:noProof w:val="0"/>
          <w:color w:val="auto"/>
          <w:sz w:val="24"/>
          <w:szCs w:val="24"/>
          <w:lang w:eastAsia="en-US"/>
        </w:rPr>
        <w:t>онах. После того, как компания начала использовать национальные СМИ, были открыты абс</w:t>
      </w:r>
      <w:r w:rsidRPr="00833A5B">
        <w:rPr>
          <w:rFonts w:eastAsiaTheme="minorHAnsi"/>
          <w:noProof w:val="0"/>
          <w:color w:val="auto"/>
          <w:sz w:val="24"/>
          <w:szCs w:val="24"/>
          <w:lang w:eastAsia="en-US"/>
        </w:rPr>
        <w:t>о</w:t>
      </w:r>
      <w:r w:rsidRPr="00833A5B">
        <w:rPr>
          <w:rFonts w:eastAsiaTheme="minorHAnsi"/>
          <w:noProof w:val="0"/>
          <w:color w:val="auto"/>
          <w:sz w:val="24"/>
          <w:szCs w:val="24"/>
          <w:lang w:eastAsia="en-US"/>
        </w:rPr>
        <w:t>лютно новые рынки сбыта.</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Пироги, по существу, не имели прямых конкурентов, особенно за пределами штатов Техас и Луизиана.</w:t>
      </w:r>
    </w:p>
    <w:p w:rsidR="00363C02" w:rsidRPr="00833A5B" w:rsidRDefault="00363C02" w:rsidP="00363C02">
      <w:pPr>
        <w:widowControl/>
        <w:tabs>
          <w:tab w:val="left" w:pos="3434"/>
        </w:tabs>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Вопросы по практической ситуации</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1. Использует ли мистер Веллингтон концепцию маркетинга? Если да, то какую роль он и</w:t>
      </w:r>
      <w:r w:rsidRPr="00833A5B">
        <w:rPr>
          <w:rFonts w:eastAsiaTheme="minorHAnsi"/>
          <w:noProof w:val="0"/>
          <w:color w:val="auto"/>
          <w:sz w:val="24"/>
          <w:szCs w:val="24"/>
          <w:lang w:eastAsia="en-US"/>
        </w:rPr>
        <w:t>г</w:t>
      </w:r>
      <w:r w:rsidRPr="00833A5B">
        <w:rPr>
          <w:rFonts w:eastAsiaTheme="minorHAnsi"/>
          <w:noProof w:val="0"/>
          <w:color w:val="auto"/>
          <w:sz w:val="24"/>
          <w:szCs w:val="24"/>
          <w:lang w:eastAsia="en-US"/>
        </w:rPr>
        <w:t>рает в жизни компании?</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2. Какова характеристика потребителей, образующих рынок для пирог? Опишите общие и конкретные потребности, которые удовлетворяет данный продукт.</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3. Видно, что мистер Веллингтон не желает менять существующую систему маркетинга. Очевидно, он считает, что его план работает хорошо, так как объем продаж достаточно высок, а прибыль является удовлетворительной. Он, возможно, говорит: «Победителей не судят». С</w:t>
      </w:r>
      <w:r w:rsidRPr="00833A5B">
        <w:rPr>
          <w:rFonts w:eastAsiaTheme="minorHAnsi"/>
          <w:noProof w:val="0"/>
          <w:color w:val="auto"/>
          <w:sz w:val="24"/>
          <w:szCs w:val="24"/>
          <w:lang w:eastAsia="en-US"/>
        </w:rPr>
        <w:t>о</w:t>
      </w:r>
      <w:r w:rsidRPr="00833A5B">
        <w:rPr>
          <w:rFonts w:eastAsiaTheme="minorHAnsi"/>
          <w:noProof w:val="0"/>
          <w:color w:val="auto"/>
          <w:sz w:val="24"/>
          <w:szCs w:val="24"/>
          <w:lang w:eastAsia="en-US"/>
        </w:rPr>
        <w:t>гласны ли вы с этими высказываниями?</w:t>
      </w:r>
    </w:p>
    <w:p w:rsidR="00363C02" w:rsidRPr="00833A5B" w:rsidRDefault="00363C02" w:rsidP="00363C02">
      <w:pPr>
        <w:widowControl/>
        <w:ind w:firstLine="357"/>
        <w:jc w:val="both"/>
        <w:rPr>
          <w:rFonts w:eastAsiaTheme="minorHAnsi"/>
          <w:noProof w:val="0"/>
          <w:color w:val="auto"/>
          <w:sz w:val="24"/>
          <w:szCs w:val="24"/>
          <w:lang w:eastAsia="en-US"/>
        </w:rPr>
      </w:pPr>
      <w:r w:rsidRPr="00833A5B">
        <w:rPr>
          <w:rFonts w:eastAsiaTheme="minorHAnsi"/>
          <w:noProof w:val="0"/>
          <w:color w:val="auto"/>
          <w:sz w:val="24"/>
          <w:szCs w:val="24"/>
          <w:lang w:eastAsia="en-US"/>
        </w:rPr>
        <w:t>4. Какие рекомендации вы сделали бы мистеру Веллингтону, если бы он захотел использ</w:t>
      </w:r>
      <w:r w:rsidRPr="00833A5B">
        <w:rPr>
          <w:rFonts w:eastAsiaTheme="minorHAnsi"/>
          <w:noProof w:val="0"/>
          <w:color w:val="auto"/>
          <w:sz w:val="24"/>
          <w:szCs w:val="24"/>
          <w:lang w:eastAsia="en-US"/>
        </w:rPr>
        <w:t>о</w:t>
      </w:r>
      <w:r w:rsidRPr="00833A5B">
        <w:rPr>
          <w:rFonts w:eastAsiaTheme="minorHAnsi"/>
          <w:noProof w:val="0"/>
          <w:color w:val="auto"/>
          <w:sz w:val="24"/>
          <w:szCs w:val="24"/>
          <w:lang w:eastAsia="en-US"/>
        </w:rPr>
        <w:t>вать концепцию маркетинга?</w:t>
      </w:r>
    </w:p>
    <w:p w:rsidR="00363C02" w:rsidRDefault="00363C02" w:rsidP="00363C02">
      <w:pPr>
        <w:pStyle w:val="ac"/>
        <w:spacing w:before="0" w:beforeAutospacing="0" w:after="0" w:afterAutospacing="0"/>
        <w:ind w:firstLine="567"/>
        <w:jc w:val="center"/>
        <w:rPr>
          <w:bCs/>
          <w:i/>
        </w:rPr>
      </w:pPr>
    </w:p>
    <w:p w:rsidR="00363C02" w:rsidRDefault="00363C02" w:rsidP="00363C02">
      <w:pPr>
        <w:pStyle w:val="ac"/>
        <w:spacing w:before="0" w:beforeAutospacing="0" w:after="0" w:afterAutospacing="0"/>
        <w:ind w:firstLine="567"/>
        <w:jc w:val="center"/>
        <w:rPr>
          <w:i/>
          <w:color w:val="000000" w:themeColor="text1"/>
          <w:shd w:val="clear" w:color="auto" w:fill="FFFFFF"/>
        </w:rPr>
      </w:pPr>
      <w:r w:rsidRPr="00AA5F90">
        <w:rPr>
          <w:bCs/>
          <w:i/>
        </w:rPr>
        <w:t xml:space="preserve">Задания </w:t>
      </w:r>
      <w:r w:rsidRPr="00AA5F90">
        <w:rPr>
          <w:i/>
          <w:color w:val="000000" w:themeColor="text1"/>
          <w:shd w:val="clear" w:color="auto" w:fill="FFFFFF"/>
        </w:rPr>
        <w:t xml:space="preserve">по </w:t>
      </w:r>
      <w:r>
        <w:rPr>
          <w:i/>
          <w:color w:val="000000" w:themeColor="text1"/>
          <w:shd w:val="clear" w:color="auto" w:fill="FFFFFF"/>
        </w:rPr>
        <w:t>определению стратегии управления человеческими ресурсами</w:t>
      </w:r>
    </w:p>
    <w:p w:rsidR="00363C02" w:rsidRPr="00AA5F90" w:rsidRDefault="00363C02" w:rsidP="00363C02">
      <w:pPr>
        <w:pStyle w:val="ac"/>
        <w:spacing w:before="0" w:beforeAutospacing="0" w:after="0" w:afterAutospacing="0"/>
        <w:ind w:firstLine="567"/>
        <w:jc w:val="center"/>
        <w:rPr>
          <w:bCs/>
          <w:i/>
        </w:rPr>
      </w:pPr>
      <w:r>
        <w:rPr>
          <w:i/>
          <w:color w:val="000000" w:themeColor="text1"/>
          <w:shd w:val="clear" w:color="auto" w:fill="FFFFFF"/>
        </w:rPr>
        <w:t xml:space="preserve"> </w:t>
      </w:r>
      <w:r w:rsidRPr="00AA5F90">
        <w:rPr>
          <w:bCs/>
          <w:i/>
        </w:rPr>
        <w:t>(компетенция ОПК-</w:t>
      </w:r>
      <w:r>
        <w:rPr>
          <w:bCs/>
          <w:i/>
        </w:rPr>
        <w:t>3</w:t>
      </w:r>
      <w:r w:rsidRPr="00AA5F90">
        <w:rPr>
          <w:bCs/>
          <w:i/>
        </w:rPr>
        <w:t>)</w:t>
      </w:r>
    </w:p>
    <w:p w:rsidR="00363C02" w:rsidRDefault="00363C02" w:rsidP="00363C02">
      <w:pPr>
        <w:jc w:val="center"/>
        <w:rPr>
          <w:b/>
          <w:sz w:val="24"/>
          <w:szCs w:val="24"/>
        </w:rPr>
      </w:pPr>
    </w:p>
    <w:p w:rsidR="00363C02" w:rsidRPr="00B7349D" w:rsidRDefault="00363C02" w:rsidP="00363C02">
      <w:pPr>
        <w:jc w:val="center"/>
        <w:rPr>
          <w:b/>
          <w:sz w:val="24"/>
          <w:szCs w:val="24"/>
        </w:rPr>
      </w:pPr>
      <w:r w:rsidRPr="00B7349D">
        <w:rPr>
          <w:b/>
          <w:sz w:val="24"/>
          <w:szCs w:val="24"/>
        </w:rPr>
        <w:t xml:space="preserve">КЕЙС </w:t>
      </w:r>
    </w:p>
    <w:p w:rsidR="00363C02" w:rsidRPr="00B7349D" w:rsidRDefault="00363C02" w:rsidP="00363C02">
      <w:pPr>
        <w:ind w:firstLine="567"/>
        <w:jc w:val="both"/>
        <w:rPr>
          <w:sz w:val="24"/>
          <w:szCs w:val="24"/>
        </w:rPr>
      </w:pPr>
      <w:r w:rsidRPr="00B7349D">
        <w:rPr>
          <w:sz w:val="24"/>
          <w:szCs w:val="24"/>
        </w:rPr>
        <w:t xml:space="preserve">Задание: </w:t>
      </w:r>
    </w:p>
    <w:p w:rsidR="00363C02" w:rsidRPr="00B7349D" w:rsidRDefault="00363C02" w:rsidP="00363C02">
      <w:pPr>
        <w:ind w:firstLine="567"/>
        <w:jc w:val="both"/>
        <w:rPr>
          <w:sz w:val="24"/>
          <w:szCs w:val="24"/>
        </w:rPr>
      </w:pPr>
      <w:r w:rsidRPr="00B7349D">
        <w:rPr>
          <w:sz w:val="24"/>
          <w:szCs w:val="24"/>
        </w:rPr>
        <w:t xml:space="preserve">1. Установить вид сложившийся стратегии управления человеческими ресурсами в ПАО «Омскнефтехимпроект» по М. Армстронгу. </w:t>
      </w:r>
      <w:r>
        <w:rPr>
          <w:sz w:val="24"/>
          <w:szCs w:val="24"/>
        </w:rPr>
        <w:t>Сформулировать цели по управлению человеческими ресурсами в соответствии с выбранной стратегией.</w:t>
      </w:r>
    </w:p>
    <w:p w:rsidR="00363C02" w:rsidRPr="00B7349D" w:rsidRDefault="00363C02" w:rsidP="00363C02">
      <w:pPr>
        <w:ind w:firstLine="567"/>
        <w:jc w:val="both"/>
        <w:rPr>
          <w:sz w:val="24"/>
          <w:szCs w:val="24"/>
        </w:rPr>
      </w:pPr>
    </w:p>
    <w:p w:rsidR="00363C02" w:rsidRPr="00B7349D" w:rsidRDefault="00363C02" w:rsidP="00363C02">
      <w:pPr>
        <w:ind w:firstLine="567"/>
        <w:jc w:val="both"/>
        <w:rPr>
          <w:sz w:val="24"/>
          <w:szCs w:val="24"/>
        </w:rPr>
      </w:pPr>
      <w:r w:rsidRPr="00A92AA2">
        <w:rPr>
          <w:i/>
          <w:sz w:val="24"/>
        </w:rPr>
        <w:t>Исходные данные</w:t>
      </w:r>
      <w:r w:rsidRPr="00A92AA2">
        <w:rPr>
          <w:sz w:val="24"/>
        </w:rPr>
        <w:t xml:space="preserve">: </w:t>
      </w:r>
      <w:r w:rsidRPr="00B7349D">
        <w:rPr>
          <w:sz w:val="24"/>
          <w:szCs w:val="24"/>
        </w:rPr>
        <w:t xml:space="preserve">Основное направление деятельности ПАО "Омскнефтехимпроект" (далее ОНХП) – проектирование предприятий нефтеперерабатывающей, нефтехимической, газоперерабатывающей и химической промышленности, выполнение функций генерального проектировщика. </w:t>
      </w:r>
    </w:p>
    <w:p w:rsidR="00363C02" w:rsidRPr="00B7349D" w:rsidRDefault="00363C02" w:rsidP="00363C02">
      <w:pPr>
        <w:ind w:firstLine="567"/>
        <w:jc w:val="both"/>
        <w:rPr>
          <w:sz w:val="24"/>
          <w:szCs w:val="24"/>
        </w:rPr>
      </w:pPr>
      <w:r w:rsidRPr="00B7349D">
        <w:rPr>
          <w:sz w:val="24"/>
          <w:szCs w:val="24"/>
        </w:rPr>
        <w:t>Сегодня «О</w:t>
      </w:r>
      <w:r>
        <w:rPr>
          <w:sz w:val="24"/>
          <w:szCs w:val="24"/>
        </w:rPr>
        <w:t>НХП</w:t>
      </w:r>
      <w:r w:rsidRPr="00B7349D">
        <w:rPr>
          <w:sz w:val="24"/>
          <w:szCs w:val="24"/>
        </w:rPr>
        <w:t>» как крупная инжиниринговая компания</w:t>
      </w:r>
      <w:r>
        <w:rPr>
          <w:sz w:val="24"/>
          <w:szCs w:val="24"/>
        </w:rPr>
        <w:t xml:space="preserve"> – </w:t>
      </w:r>
      <w:r w:rsidRPr="00B7349D">
        <w:rPr>
          <w:sz w:val="24"/>
          <w:szCs w:val="24"/>
        </w:rPr>
        <w:t xml:space="preserve">широко известный бренд.  Накопив мощный технический, производственный и кадровый потенциал. За свою историю институт внес неоценимый вклад в развитие омского нефтехимического комплекса, определив техническое развитие отрасли. </w:t>
      </w:r>
    </w:p>
    <w:p w:rsidR="00363C02" w:rsidRPr="00B7349D" w:rsidRDefault="00363C02" w:rsidP="00363C02">
      <w:pPr>
        <w:ind w:firstLine="567"/>
        <w:jc w:val="both"/>
        <w:rPr>
          <w:sz w:val="24"/>
          <w:szCs w:val="24"/>
        </w:rPr>
      </w:pPr>
      <w:r w:rsidRPr="00B7349D">
        <w:rPr>
          <w:sz w:val="24"/>
          <w:szCs w:val="24"/>
        </w:rPr>
        <w:t xml:space="preserve">Стратегическая цель - выход на внешний </w:t>
      </w:r>
      <w:r>
        <w:rPr>
          <w:sz w:val="24"/>
          <w:szCs w:val="24"/>
        </w:rPr>
        <w:t xml:space="preserve">рынок </w:t>
      </w:r>
      <w:r w:rsidRPr="00B7349D">
        <w:rPr>
          <w:sz w:val="24"/>
          <w:szCs w:val="24"/>
        </w:rPr>
        <w:t>и участие в разработке крупных международных проектов.</w:t>
      </w:r>
    </w:p>
    <w:p w:rsidR="00363C02" w:rsidRPr="00B7349D" w:rsidRDefault="00363C02" w:rsidP="00363C02">
      <w:pPr>
        <w:ind w:firstLine="567"/>
        <w:jc w:val="both"/>
        <w:rPr>
          <w:sz w:val="24"/>
          <w:szCs w:val="24"/>
        </w:rPr>
      </w:pPr>
      <w:r w:rsidRPr="00B7349D">
        <w:rPr>
          <w:sz w:val="24"/>
          <w:szCs w:val="24"/>
        </w:rPr>
        <w:t xml:space="preserve">Главная задача – совершенствование качества разработок, повышение их </w:t>
      </w:r>
      <w:r w:rsidRPr="00B7349D">
        <w:rPr>
          <w:sz w:val="24"/>
          <w:szCs w:val="24"/>
        </w:rPr>
        <w:lastRenderedPageBreak/>
        <w:t>конкурентоспособности, обеспечение сотрудников достойными условиями труда</w:t>
      </w:r>
      <w:r>
        <w:rPr>
          <w:sz w:val="24"/>
          <w:szCs w:val="24"/>
        </w:rPr>
        <w:t xml:space="preserve"> и повышение качества их жизни,</w:t>
      </w:r>
      <w:r w:rsidRPr="00B7349D">
        <w:rPr>
          <w:sz w:val="24"/>
          <w:szCs w:val="24"/>
        </w:rPr>
        <w:t xml:space="preserve"> совершенствование процессов проектного производства.</w:t>
      </w:r>
    </w:p>
    <w:p w:rsidR="00363C02" w:rsidRPr="00B7349D" w:rsidRDefault="00363C02" w:rsidP="00363C02">
      <w:pPr>
        <w:ind w:firstLine="567"/>
        <w:jc w:val="both"/>
        <w:rPr>
          <w:sz w:val="24"/>
          <w:szCs w:val="24"/>
        </w:rPr>
      </w:pPr>
      <w:r w:rsidRPr="00B7349D">
        <w:rPr>
          <w:sz w:val="24"/>
          <w:szCs w:val="24"/>
        </w:rPr>
        <w:t xml:space="preserve">В основе управления персоналом института заложена традиция преемственности. ПАО «Омскнефтехимпроект» стремится привлекать молодых талантливых специалистов. С этой целью их подготовка идет в рамках системы «Школа-ВУЗ-Предприятие». Реализуется двухгодичная программа профессиональной адаптации молодых специалистов, очень развита система наставничества, созданы Совет молодых специалистов и Совет ветеранов. </w:t>
      </w:r>
    </w:p>
    <w:p w:rsidR="00363C02" w:rsidRPr="00B7349D" w:rsidRDefault="00363C02" w:rsidP="00363C02">
      <w:pPr>
        <w:ind w:firstLine="567"/>
        <w:jc w:val="both"/>
        <w:rPr>
          <w:sz w:val="24"/>
          <w:szCs w:val="24"/>
        </w:rPr>
      </w:pPr>
      <w:r w:rsidRPr="00B7349D">
        <w:rPr>
          <w:sz w:val="24"/>
          <w:szCs w:val="24"/>
        </w:rPr>
        <w:t xml:space="preserve">Трудовые успехи работников отмечаются премиями, благодарностями и грамотами. Имена лучших сотрудников заносятся в "Книгу Почета", за особые заслуги вручаются серебряные или золотые почетные знаки. </w:t>
      </w:r>
    </w:p>
    <w:p w:rsidR="00363C02" w:rsidRPr="00B7349D" w:rsidRDefault="00363C02" w:rsidP="00363C02">
      <w:pPr>
        <w:ind w:firstLine="567"/>
        <w:jc w:val="both"/>
        <w:rPr>
          <w:sz w:val="24"/>
          <w:szCs w:val="24"/>
        </w:rPr>
      </w:pPr>
      <w:r w:rsidRPr="00B7349D">
        <w:rPr>
          <w:sz w:val="24"/>
          <w:szCs w:val="24"/>
        </w:rPr>
        <w:t xml:space="preserve"> Действует программа предоставления жилья молодым специалистам за счет долгосрочного жилищного кредитования на особых льготных условиях под гарантии предприятия. </w:t>
      </w:r>
    </w:p>
    <w:p w:rsidR="00363C02" w:rsidRDefault="00363C02" w:rsidP="00363C02">
      <w:pPr>
        <w:ind w:firstLine="284"/>
        <w:jc w:val="both"/>
        <w:rPr>
          <w:sz w:val="24"/>
          <w:szCs w:val="24"/>
        </w:rPr>
      </w:pPr>
      <w:r w:rsidRPr="00B7349D">
        <w:rPr>
          <w:sz w:val="24"/>
          <w:szCs w:val="24"/>
        </w:rPr>
        <w:t>Сегодня в составе института работает свыше 400 человек. 85% работников имеют высшее образование. Что касается возрастной структуры, то в ней образуется два полюса: молодое поколение специалистов (с опытом работы до 5 лет) – 48% и специалисты предпенсионного и пенсионного возраста (с опытом работы более 20 лет) – 23,7%. Институту не хватает высококвалифицированных специалистов и ведущих инженеров</w:t>
      </w:r>
      <w:r>
        <w:rPr>
          <w:sz w:val="24"/>
          <w:szCs w:val="24"/>
        </w:rPr>
        <w:t>.</w:t>
      </w:r>
    </w:p>
    <w:p w:rsidR="00363C02" w:rsidRDefault="00363C02" w:rsidP="00363C02">
      <w:pPr>
        <w:ind w:firstLine="284"/>
        <w:jc w:val="both"/>
        <w:rPr>
          <w:sz w:val="24"/>
          <w:szCs w:val="24"/>
        </w:rPr>
      </w:pPr>
    </w:p>
    <w:p w:rsidR="00363C02" w:rsidRDefault="00363C02" w:rsidP="00363C02">
      <w:pPr>
        <w:ind w:firstLine="284"/>
        <w:jc w:val="both"/>
        <w:rPr>
          <w:sz w:val="24"/>
          <w:szCs w:val="24"/>
        </w:rPr>
      </w:pPr>
    </w:p>
    <w:p w:rsidR="00363C02" w:rsidRPr="00424A55" w:rsidRDefault="00363C02" w:rsidP="00363C02">
      <w:pPr>
        <w:pStyle w:val="ac"/>
        <w:spacing w:before="0" w:beforeAutospacing="0" w:after="0" w:afterAutospacing="0"/>
        <w:ind w:firstLine="567"/>
        <w:jc w:val="center"/>
        <w:rPr>
          <w:b/>
          <w:bCs/>
        </w:rPr>
      </w:pPr>
      <w:r>
        <w:rPr>
          <w:b/>
          <w:bCs/>
        </w:rPr>
        <w:t>Кейс</w:t>
      </w:r>
    </w:p>
    <w:p w:rsidR="00363C02" w:rsidRPr="00B7349D" w:rsidRDefault="00363C02" w:rsidP="00363C02">
      <w:pPr>
        <w:ind w:firstLine="567"/>
        <w:jc w:val="both"/>
        <w:rPr>
          <w:sz w:val="24"/>
          <w:szCs w:val="24"/>
        </w:rPr>
      </w:pPr>
      <w:r w:rsidRPr="00B7349D">
        <w:rPr>
          <w:sz w:val="24"/>
          <w:szCs w:val="24"/>
        </w:rPr>
        <w:t xml:space="preserve">Задание: </w:t>
      </w:r>
    </w:p>
    <w:p w:rsidR="00363C02" w:rsidRPr="00B7349D" w:rsidRDefault="00363C02" w:rsidP="00363C02">
      <w:pPr>
        <w:ind w:firstLine="567"/>
        <w:jc w:val="both"/>
        <w:rPr>
          <w:sz w:val="24"/>
          <w:szCs w:val="24"/>
        </w:rPr>
      </w:pPr>
      <w:r w:rsidRPr="00B7349D">
        <w:rPr>
          <w:sz w:val="24"/>
          <w:szCs w:val="24"/>
        </w:rPr>
        <w:t>1. Установить вид сложившийся стратегии управления человеческими ресурсами в АО «</w:t>
      </w:r>
      <w:r>
        <w:rPr>
          <w:sz w:val="24"/>
          <w:szCs w:val="24"/>
        </w:rPr>
        <w:t>Сатурн</w:t>
      </w:r>
      <w:r w:rsidRPr="00B7349D">
        <w:rPr>
          <w:sz w:val="24"/>
          <w:szCs w:val="24"/>
        </w:rPr>
        <w:t xml:space="preserve">» по М. Армстронгу. </w:t>
      </w:r>
      <w:r>
        <w:rPr>
          <w:sz w:val="24"/>
          <w:szCs w:val="24"/>
        </w:rPr>
        <w:t>Сформулировать цели по управлению человеческими ресурсами в соответствии с выбранной стратегией.</w:t>
      </w:r>
    </w:p>
    <w:p w:rsidR="00363C02" w:rsidRPr="00424A55" w:rsidRDefault="00363C02" w:rsidP="00363C02">
      <w:pPr>
        <w:pStyle w:val="ac"/>
        <w:spacing w:before="0" w:beforeAutospacing="0" w:after="0" w:afterAutospacing="0"/>
        <w:jc w:val="both"/>
        <w:rPr>
          <w:b/>
          <w:bCs/>
        </w:rPr>
      </w:pPr>
    </w:p>
    <w:p w:rsidR="00363C02" w:rsidRPr="00A92AA2" w:rsidRDefault="00363C02" w:rsidP="00363C02">
      <w:pPr>
        <w:ind w:firstLine="567"/>
        <w:jc w:val="both"/>
        <w:rPr>
          <w:sz w:val="24"/>
        </w:rPr>
      </w:pPr>
      <w:r w:rsidRPr="00A92AA2">
        <w:rPr>
          <w:i/>
          <w:sz w:val="24"/>
        </w:rPr>
        <w:t>Исходные данные</w:t>
      </w:r>
      <w:r w:rsidRPr="00A92AA2">
        <w:rPr>
          <w:sz w:val="24"/>
        </w:rPr>
        <w:t xml:space="preserve">: Руководителями швейной фабрики с численностью персонала 115 человек, устойчивым финансовым положением и конкурентоспособной продукцией, определена миссия (генеральная цель) в области управления </w:t>
      </w:r>
      <w:r>
        <w:rPr>
          <w:sz w:val="24"/>
        </w:rPr>
        <w:t>человеческими ресурсами</w:t>
      </w:r>
      <w:r w:rsidRPr="00A92AA2">
        <w:rPr>
          <w:sz w:val="24"/>
        </w:rPr>
        <w:t>: «Своевременное и достаточное обеспечение орг</w:t>
      </w:r>
      <w:r>
        <w:rPr>
          <w:sz w:val="24"/>
        </w:rPr>
        <w:t>анизации высококвалифицированными работниками</w:t>
      </w:r>
      <w:r w:rsidRPr="00A92AA2">
        <w:rPr>
          <w:sz w:val="24"/>
        </w:rPr>
        <w:t>».</w:t>
      </w:r>
    </w:p>
    <w:p w:rsidR="00363C02" w:rsidRDefault="00363C02" w:rsidP="00363C02">
      <w:pPr>
        <w:keepNext/>
        <w:ind w:firstLine="567"/>
        <w:jc w:val="both"/>
        <w:outlineLvl w:val="0"/>
        <w:rPr>
          <w:sz w:val="24"/>
        </w:rPr>
      </w:pPr>
      <w:r>
        <w:rPr>
          <w:sz w:val="24"/>
        </w:rPr>
        <w:t>Субъектами управления установлены следующие основные направления управления человечекими ресурсами</w:t>
      </w:r>
      <w:r w:rsidRPr="00A92AA2">
        <w:rPr>
          <w:sz w:val="24"/>
        </w:rPr>
        <w:t xml:space="preserve">: повышение эффективности реализации трудового потенциала организации путем </w:t>
      </w:r>
      <w:r>
        <w:rPr>
          <w:sz w:val="24"/>
        </w:rPr>
        <w:t>изменения системы стимулирования труда</w:t>
      </w:r>
      <w:r w:rsidRPr="00A92AA2">
        <w:rPr>
          <w:sz w:val="24"/>
        </w:rPr>
        <w:t xml:space="preserve">, </w:t>
      </w:r>
      <w:r>
        <w:rPr>
          <w:sz w:val="24"/>
        </w:rPr>
        <w:t>формирование</w:t>
      </w:r>
      <w:r w:rsidRPr="00A92AA2">
        <w:rPr>
          <w:sz w:val="24"/>
        </w:rPr>
        <w:t xml:space="preserve"> конкурент</w:t>
      </w:r>
      <w:r>
        <w:rPr>
          <w:sz w:val="24"/>
        </w:rPr>
        <w:t xml:space="preserve">ных преимуществ в системе за счет стимулирования клиенториентированной деятельности персонала, оптимизация затрат на </w:t>
      </w:r>
      <w:r w:rsidRPr="00A92AA2">
        <w:rPr>
          <w:sz w:val="24"/>
        </w:rPr>
        <w:t>развити</w:t>
      </w:r>
      <w:r>
        <w:rPr>
          <w:sz w:val="24"/>
        </w:rPr>
        <w:t>е</w:t>
      </w:r>
      <w:r w:rsidRPr="00A92AA2">
        <w:rPr>
          <w:sz w:val="24"/>
        </w:rPr>
        <w:t xml:space="preserve"> персонала, активно</w:t>
      </w:r>
      <w:r>
        <w:rPr>
          <w:sz w:val="24"/>
        </w:rPr>
        <w:t>е</w:t>
      </w:r>
      <w:r w:rsidRPr="00A92AA2">
        <w:rPr>
          <w:sz w:val="24"/>
        </w:rPr>
        <w:t xml:space="preserve"> привлечени</w:t>
      </w:r>
      <w:r>
        <w:rPr>
          <w:sz w:val="24"/>
        </w:rPr>
        <w:t>е</w:t>
      </w:r>
      <w:r w:rsidRPr="00A92AA2">
        <w:rPr>
          <w:sz w:val="24"/>
        </w:rPr>
        <w:t xml:space="preserve"> молодых специалистов. </w:t>
      </w:r>
    </w:p>
    <w:p w:rsidR="00363C02" w:rsidRPr="00A92AA2" w:rsidRDefault="00363C02" w:rsidP="00363C02">
      <w:pPr>
        <w:keepNext/>
        <w:ind w:firstLine="567"/>
        <w:jc w:val="both"/>
        <w:outlineLvl w:val="0"/>
        <w:rPr>
          <w:sz w:val="24"/>
        </w:rPr>
      </w:pPr>
      <w:r>
        <w:rPr>
          <w:sz w:val="24"/>
        </w:rPr>
        <w:t>Руководством принят план технического перевооружения производства к 2020 году.</w:t>
      </w:r>
    </w:p>
    <w:p w:rsidR="00363C02" w:rsidRDefault="00363C02" w:rsidP="00363C02">
      <w:pPr>
        <w:spacing w:line="360" w:lineRule="auto"/>
        <w:ind w:left="357"/>
        <w:jc w:val="center"/>
      </w:pPr>
    </w:p>
    <w:p w:rsidR="00363C02" w:rsidRDefault="00363C02" w:rsidP="00363C02">
      <w:pPr>
        <w:spacing w:line="360" w:lineRule="auto"/>
        <w:ind w:left="357"/>
      </w:pPr>
    </w:p>
    <w:p w:rsidR="00363C02" w:rsidRPr="00AA5F90" w:rsidRDefault="00363C02" w:rsidP="00363C02">
      <w:pPr>
        <w:pStyle w:val="ac"/>
        <w:spacing w:before="0" w:beforeAutospacing="0" w:after="0" w:afterAutospacing="0"/>
        <w:ind w:firstLine="567"/>
        <w:jc w:val="center"/>
        <w:rPr>
          <w:bCs/>
          <w:i/>
        </w:rPr>
      </w:pPr>
      <w:r w:rsidRPr="00AA5F90">
        <w:rPr>
          <w:bCs/>
          <w:i/>
        </w:rPr>
        <w:t xml:space="preserve">Задания </w:t>
      </w:r>
      <w:r w:rsidRPr="00AA5F90">
        <w:rPr>
          <w:i/>
          <w:color w:val="000000" w:themeColor="text1"/>
          <w:shd w:val="clear" w:color="auto" w:fill="FFFFFF"/>
        </w:rPr>
        <w:t xml:space="preserve">по </w:t>
      </w:r>
      <w:r>
        <w:rPr>
          <w:i/>
          <w:color w:val="000000" w:themeColor="text1"/>
          <w:shd w:val="clear" w:color="auto" w:fill="FFFFFF"/>
        </w:rPr>
        <w:t xml:space="preserve">оценке перспективности проектов </w:t>
      </w:r>
      <w:r w:rsidRPr="00AA5F90">
        <w:rPr>
          <w:bCs/>
          <w:i/>
        </w:rPr>
        <w:t>(компетенция ОПК-</w:t>
      </w:r>
      <w:r>
        <w:rPr>
          <w:bCs/>
          <w:i/>
        </w:rPr>
        <w:t>3</w:t>
      </w:r>
      <w:r w:rsidRPr="00AA5F90">
        <w:rPr>
          <w:bCs/>
          <w:i/>
        </w:rPr>
        <w:t>)</w:t>
      </w:r>
    </w:p>
    <w:p w:rsidR="00363C02" w:rsidRDefault="00363C02" w:rsidP="00363C02">
      <w:pPr>
        <w:ind w:left="357"/>
        <w:rPr>
          <w:sz w:val="24"/>
          <w:szCs w:val="24"/>
        </w:rPr>
      </w:pPr>
    </w:p>
    <w:p w:rsidR="00363C02" w:rsidRDefault="00363C02" w:rsidP="00363C02">
      <w:pPr>
        <w:ind w:left="357"/>
      </w:pPr>
      <w:r w:rsidRPr="00600F61">
        <w:rPr>
          <w:sz w:val="24"/>
          <w:szCs w:val="24"/>
        </w:rPr>
        <w:t>Практическое задание: Позиционируйте проекты компании на матрице БКГ и предложите стратегии развития каждого проекта</w:t>
      </w:r>
      <w:r>
        <w:t xml:space="preserve">.  </w:t>
      </w:r>
    </w:p>
    <w:p w:rsidR="00363C02" w:rsidRDefault="00363C02" w:rsidP="00363C02">
      <w:pPr>
        <w:ind w:left="360"/>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1129"/>
        <w:gridCol w:w="1068"/>
        <w:gridCol w:w="934"/>
        <w:gridCol w:w="1607"/>
        <w:gridCol w:w="1174"/>
        <w:gridCol w:w="916"/>
        <w:gridCol w:w="1276"/>
        <w:gridCol w:w="850"/>
        <w:gridCol w:w="709"/>
      </w:tblGrid>
      <w:tr w:rsidR="00363C02" w:rsidRPr="00501981" w:rsidTr="00DD3160">
        <w:trPr>
          <w:trHeight w:val="1035"/>
        </w:trPr>
        <w:tc>
          <w:tcPr>
            <w:tcW w:w="1225" w:type="dxa"/>
          </w:tcPr>
          <w:p w:rsidR="00363C02" w:rsidRPr="00501981" w:rsidRDefault="00363C02" w:rsidP="00DD3160">
            <w:pPr>
              <w:rPr>
                <w:sz w:val="22"/>
                <w:szCs w:val="22"/>
              </w:rPr>
            </w:pPr>
            <w:r w:rsidRPr="00501981">
              <w:rPr>
                <w:sz w:val="22"/>
                <w:szCs w:val="22"/>
              </w:rPr>
              <w:t>Проекты компании</w:t>
            </w:r>
          </w:p>
        </w:tc>
        <w:tc>
          <w:tcPr>
            <w:tcW w:w="1129" w:type="dxa"/>
            <w:vAlign w:val="center"/>
          </w:tcPr>
          <w:p w:rsidR="00363C02" w:rsidRPr="00501981" w:rsidRDefault="00363C02" w:rsidP="00DD3160">
            <w:pPr>
              <w:jc w:val="center"/>
              <w:rPr>
                <w:sz w:val="22"/>
                <w:szCs w:val="22"/>
              </w:rPr>
            </w:pPr>
            <w:r w:rsidRPr="00501981">
              <w:rPr>
                <w:sz w:val="22"/>
                <w:szCs w:val="22"/>
              </w:rPr>
              <w:t>Годовой оборот,</w:t>
            </w:r>
          </w:p>
          <w:p w:rsidR="00363C02" w:rsidRPr="00501981" w:rsidRDefault="00363C02" w:rsidP="00DD3160">
            <w:pPr>
              <w:jc w:val="center"/>
              <w:rPr>
                <w:sz w:val="22"/>
                <w:szCs w:val="22"/>
              </w:rPr>
            </w:pPr>
            <w:r w:rsidRPr="00501981">
              <w:rPr>
                <w:sz w:val="22"/>
                <w:szCs w:val="22"/>
              </w:rPr>
              <w:t>млн руб.</w:t>
            </w:r>
          </w:p>
        </w:tc>
        <w:tc>
          <w:tcPr>
            <w:tcW w:w="1068" w:type="dxa"/>
            <w:vAlign w:val="center"/>
          </w:tcPr>
          <w:p w:rsidR="00363C02" w:rsidRPr="00501981" w:rsidRDefault="00363C02" w:rsidP="00DD3160">
            <w:pPr>
              <w:jc w:val="center"/>
              <w:rPr>
                <w:sz w:val="22"/>
                <w:szCs w:val="22"/>
              </w:rPr>
            </w:pPr>
            <w:r w:rsidRPr="00501981">
              <w:rPr>
                <w:sz w:val="22"/>
                <w:szCs w:val="22"/>
              </w:rPr>
              <w:t>Доля в общем объеме за год</w:t>
            </w:r>
          </w:p>
        </w:tc>
        <w:tc>
          <w:tcPr>
            <w:tcW w:w="934" w:type="dxa"/>
            <w:vAlign w:val="center"/>
          </w:tcPr>
          <w:p w:rsidR="00363C02" w:rsidRPr="00501981" w:rsidRDefault="00363C02" w:rsidP="00DD3160">
            <w:pPr>
              <w:jc w:val="center"/>
              <w:rPr>
                <w:sz w:val="22"/>
                <w:szCs w:val="22"/>
              </w:rPr>
            </w:pPr>
            <w:r w:rsidRPr="00501981">
              <w:rPr>
                <w:sz w:val="22"/>
                <w:szCs w:val="22"/>
              </w:rPr>
              <w:t>Радиус</w:t>
            </w:r>
          </w:p>
        </w:tc>
        <w:tc>
          <w:tcPr>
            <w:tcW w:w="1607" w:type="dxa"/>
            <w:vAlign w:val="center"/>
          </w:tcPr>
          <w:p w:rsidR="00363C02" w:rsidRPr="00501981" w:rsidRDefault="00363C02" w:rsidP="00DD3160">
            <w:pPr>
              <w:jc w:val="center"/>
              <w:rPr>
                <w:sz w:val="22"/>
                <w:szCs w:val="22"/>
              </w:rPr>
            </w:pPr>
            <w:r w:rsidRPr="00501981">
              <w:rPr>
                <w:sz w:val="22"/>
                <w:szCs w:val="22"/>
              </w:rPr>
              <w:t>Объем продукции предыдущего</w:t>
            </w:r>
            <w:r>
              <w:rPr>
                <w:sz w:val="22"/>
                <w:szCs w:val="22"/>
              </w:rPr>
              <w:t xml:space="preserve"> года</w:t>
            </w:r>
            <w:r w:rsidRPr="00501981">
              <w:rPr>
                <w:sz w:val="22"/>
                <w:szCs w:val="22"/>
              </w:rPr>
              <w:t xml:space="preserve"> </w:t>
            </w:r>
          </w:p>
          <w:p w:rsidR="00363C02" w:rsidRPr="00501981" w:rsidRDefault="00363C02" w:rsidP="00DD3160">
            <w:pPr>
              <w:jc w:val="center"/>
              <w:rPr>
                <w:sz w:val="22"/>
                <w:szCs w:val="22"/>
              </w:rPr>
            </w:pPr>
          </w:p>
        </w:tc>
        <w:tc>
          <w:tcPr>
            <w:tcW w:w="1174" w:type="dxa"/>
            <w:vAlign w:val="center"/>
          </w:tcPr>
          <w:p w:rsidR="00363C02" w:rsidRPr="00501981" w:rsidRDefault="00363C02" w:rsidP="00DD3160">
            <w:pPr>
              <w:jc w:val="center"/>
              <w:rPr>
                <w:sz w:val="22"/>
                <w:szCs w:val="22"/>
              </w:rPr>
            </w:pPr>
            <w:r w:rsidRPr="00501981">
              <w:rPr>
                <w:sz w:val="22"/>
                <w:szCs w:val="22"/>
              </w:rPr>
              <w:t>Текущий оборот продаж</w:t>
            </w:r>
          </w:p>
        </w:tc>
        <w:tc>
          <w:tcPr>
            <w:tcW w:w="916" w:type="dxa"/>
            <w:vAlign w:val="center"/>
          </w:tcPr>
          <w:p w:rsidR="00363C02" w:rsidRPr="00501981" w:rsidRDefault="00363C02" w:rsidP="00DD3160">
            <w:pPr>
              <w:jc w:val="center"/>
              <w:rPr>
                <w:sz w:val="22"/>
                <w:szCs w:val="22"/>
              </w:rPr>
            </w:pPr>
            <w:r>
              <w:rPr>
                <w:sz w:val="22"/>
                <w:szCs w:val="22"/>
              </w:rPr>
              <w:t>Р</w:t>
            </w:r>
            <w:r w:rsidRPr="00501981">
              <w:rPr>
                <w:sz w:val="22"/>
                <w:szCs w:val="22"/>
              </w:rPr>
              <w:t xml:space="preserve">ост, </w:t>
            </w:r>
          </w:p>
          <w:p w:rsidR="00363C02" w:rsidRPr="00501981" w:rsidRDefault="00363C02" w:rsidP="00DD3160">
            <w:pPr>
              <w:jc w:val="center"/>
              <w:rPr>
                <w:sz w:val="22"/>
                <w:szCs w:val="22"/>
              </w:rPr>
            </w:pPr>
            <w:r w:rsidRPr="00501981">
              <w:rPr>
                <w:sz w:val="22"/>
                <w:szCs w:val="22"/>
              </w:rPr>
              <w:t xml:space="preserve"> %</w:t>
            </w:r>
          </w:p>
        </w:tc>
        <w:tc>
          <w:tcPr>
            <w:tcW w:w="1276" w:type="dxa"/>
            <w:vAlign w:val="center"/>
          </w:tcPr>
          <w:p w:rsidR="00363C02" w:rsidRDefault="00363C02" w:rsidP="00DD3160">
            <w:pPr>
              <w:jc w:val="center"/>
              <w:rPr>
                <w:sz w:val="22"/>
                <w:szCs w:val="22"/>
              </w:rPr>
            </w:pPr>
            <w:r w:rsidRPr="00501981">
              <w:rPr>
                <w:sz w:val="22"/>
                <w:szCs w:val="22"/>
              </w:rPr>
              <w:t>Собствен</w:t>
            </w:r>
            <w:r>
              <w:rPr>
                <w:sz w:val="22"/>
                <w:szCs w:val="22"/>
              </w:rPr>
              <w:t>-</w:t>
            </w:r>
            <w:r w:rsidRPr="00501981">
              <w:rPr>
                <w:sz w:val="22"/>
                <w:szCs w:val="22"/>
              </w:rPr>
              <w:t>ная доля рынка</w:t>
            </w:r>
            <w:r>
              <w:rPr>
                <w:sz w:val="22"/>
                <w:szCs w:val="22"/>
              </w:rPr>
              <w:t xml:space="preserve">, </w:t>
            </w:r>
          </w:p>
          <w:p w:rsidR="00363C02" w:rsidRPr="00501981" w:rsidRDefault="00363C02" w:rsidP="00DD3160">
            <w:pPr>
              <w:jc w:val="center"/>
              <w:rPr>
                <w:sz w:val="22"/>
                <w:szCs w:val="22"/>
              </w:rPr>
            </w:pPr>
            <w:r>
              <w:rPr>
                <w:sz w:val="22"/>
                <w:szCs w:val="22"/>
              </w:rPr>
              <w:t>%</w:t>
            </w:r>
          </w:p>
        </w:tc>
        <w:tc>
          <w:tcPr>
            <w:tcW w:w="850" w:type="dxa"/>
            <w:vAlign w:val="center"/>
          </w:tcPr>
          <w:p w:rsidR="00363C02" w:rsidRDefault="00363C02" w:rsidP="00DD3160">
            <w:pPr>
              <w:jc w:val="center"/>
              <w:rPr>
                <w:sz w:val="22"/>
                <w:szCs w:val="22"/>
              </w:rPr>
            </w:pPr>
            <w:r w:rsidRPr="00501981">
              <w:rPr>
                <w:sz w:val="22"/>
                <w:szCs w:val="22"/>
              </w:rPr>
              <w:t>Доля конкурентов</w:t>
            </w:r>
            <w:r>
              <w:rPr>
                <w:sz w:val="22"/>
                <w:szCs w:val="22"/>
              </w:rPr>
              <w:t xml:space="preserve">, </w:t>
            </w:r>
          </w:p>
          <w:p w:rsidR="00363C02" w:rsidRPr="00501981" w:rsidRDefault="00363C02" w:rsidP="00DD3160">
            <w:pPr>
              <w:jc w:val="center"/>
              <w:rPr>
                <w:sz w:val="22"/>
                <w:szCs w:val="22"/>
              </w:rPr>
            </w:pPr>
            <w:r>
              <w:rPr>
                <w:sz w:val="22"/>
                <w:szCs w:val="22"/>
              </w:rPr>
              <w:t>%</w:t>
            </w:r>
          </w:p>
        </w:tc>
        <w:tc>
          <w:tcPr>
            <w:tcW w:w="709" w:type="dxa"/>
            <w:vAlign w:val="center"/>
          </w:tcPr>
          <w:p w:rsidR="00363C02" w:rsidRPr="00501981" w:rsidRDefault="00363C02" w:rsidP="00DD3160">
            <w:pPr>
              <w:jc w:val="center"/>
              <w:rPr>
                <w:sz w:val="22"/>
                <w:szCs w:val="22"/>
              </w:rPr>
            </w:pPr>
            <w:r w:rsidRPr="00501981">
              <w:rPr>
                <w:sz w:val="22"/>
                <w:szCs w:val="22"/>
              </w:rPr>
              <w:t>Относительная доля рынка</w:t>
            </w:r>
          </w:p>
        </w:tc>
      </w:tr>
      <w:tr w:rsidR="00363C02" w:rsidRPr="00574494" w:rsidTr="00DD3160">
        <w:trPr>
          <w:trHeight w:val="564"/>
        </w:trPr>
        <w:tc>
          <w:tcPr>
            <w:tcW w:w="1225" w:type="dxa"/>
            <w:vAlign w:val="center"/>
          </w:tcPr>
          <w:p w:rsidR="00363C02" w:rsidRPr="00574494" w:rsidRDefault="00363C02" w:rsidP="00DD3160">
            <w:pPr>
              <w:jc w:val="center"/>
              <w:rPr>
                <w:rFonts w:ascii="Arial" w:hAnsi="Arial" w:cs="Arial"/>
                <w:sz w:val="22"/>
                <w:szCs w:val="22"/>
              </w:rPr>
            </w:pPr>
            <w:r w:rsidRPr="00574494">
              <w:rPr>
                <w:rFonts w:ascii="Arial" w:hAnsi="Arial" w:cs="Arial"/>
                <w:sz w:val="22"/>
                <w:szCs w:val="22"/>
              </w:rPr>
              <w:lastRenderedPageBreak/>
              <w:t>1</w:t>
            </w:r>
          </w:p>
        </w:tc>
        <w:tc>
          <w:tcPr>
            <w:tcW w:w="1129" w:type="dxa"/>
            <w:vAlign w:val="center"/>
          </w:tcPr>
          <w:p w:rsidR="00363C02" w:rsidRPr="00574494" w:rsidRDefault="00363C02" w:rsidP="00DD3160">
            <w:pPr>
              <w:jc w:val="center"/>
              <w:rPr>
                <w:rFonts w:ascii="Arial" w:hAnsi="Arial" w:cs="Arial"/>
                <w:sz w:val="22"/>
                <w:szCs w:val="22"/>
              </w:rPr>
            </w:pPr>
            <w:r w:rsidRPr="00574494">
              <w:rPr>
                <w:rFonts w:ascii="Arial" w:hAnsi="Arial" w:cs="Arial"/>
                <w:sz w:val="22"/>
                <w:szCs w:val="22"/>
              </w:rPr>
              <w:t>2</w:t>
            </w:r>
          </w:p>
        </w:tc>
        <w:tc>
          <w:tcPr>
            <w:tcW w:w="1068" w:type="dxa"/>
            <w:vAlign w:val="center"/>
          </w:tcPr>
          <w:p w:rsidR="00363C02" w:rsidRPr="00574494" w:rsidRDefault="00363C02" w:rsidP="00DD3160">
            <w:pPr>
              <w:jc w:val="center"/>
              <w:rPr>
                <w:rFonts w:ascii="Arial" w:hAnsi="Arial" w:cs="Arial"/>
                <w:sz w:val="22"/>
                <w:szCs w:val="22"/>
              </w:rPr>
            </w:pPr>
            <w:r w:rsidRPr="00574494">
              <w:rPr>
                <w:rFonts w:ascii="Arial" w:hAnsi="Arial" w:cs="Arial"/>
                <w:sz w:val="22"/>
                <w:szCs w:val="22"/>
              </w:rPr>
              <w:t>3</w:t>
            </w:r>
          </w:p>
        </w:tc>
        <w:tc>
          <w:tcPr>
            <w:tcW w:w="934" w:type="dxa"/>
            <w:vAlign w:val="center"/>
          </w:tcPr>
          <w:p w:rsidR="00363C02" w:rsidRPr="00574494" w:rsidRDefault="00363C02" w:rsidP="00DD3160">
            <w:pPr>
              <w:jc w:val="center"/>
              <w:rPr>
                <w:rFonts w:ascii="Arial" w:hAnsi="Arial" w:cs="Arial"/>
                <w:sz w:val="22"/>
                <w:szCs w:val="22"/>
              </w:rPr>
            </w:pPr>
            <w:r w:rsidRPr="00574494">
              <w:rPr>
                <w:rFonts w:ascii="Arial" w:hAnsi="Arial" w:cs="Arial"/>
                <w:sz w:val="22"/>
                <w:szCs w:val="22"/>
              </w:rPr>
              <w:t>4</w:t>
            </w:r>
          </w:p>
        </w:tc>
        <w:tc>
          <w:tcPr>
            <w:tcW w:w="1607" w:type="dxa"/>
            <w:vAlign w:val="center"/>
          </w:tcPr>
          <w:p w:rsidR="00363C02" w:rsidRPr="00574494" w:rsidRDefault="00363C02" w:rsidP="00DD3160">
            <w:pPr>
              <w:jc w:val="center"/>
              <w:rPr>
                <w:rFonts w:ascii="Arial" w:hAnsi="Arial" w:cs="Arial"/>
                <w:sz w:val="22"/>
                <w:szCs w:val="22"/>
              </w:rPr>
            </w:pPr>
            <w:r w:rsidRPr="00574494">
              <w:rPr>
                <w:rFonts w:ascii="Arial" w:hAnsi="Arial" w:cs="Arial"/>
                <w:sz w:val="22"/>
                <w:szCs w:val="22"/>
              </w:rPr>
              <w:t>5</w:t>
            </w:r>
          </w:p>
        </w:tc>
        <w:tc>
          <w:tcPr>
            <w:tcW w:w="1174" w:type="dxa"/>
            <w:vAlign w:val="center"/>
          </w:tcPr>
          <w:p w:rsidR="00363C02" w:rsidRPr="00574494" w:rsidRDefault="00363C02" w:rsidP="00DD3160">
            <w:pPr>
              <w:jc w:val="center"/>
              <w:rPr>
                <w:rFonts w:ascii="Arial" w:hAnsi="Arial" w:cs="Arial"/>
                <w:sz w:val="22"/>
                <w:szCs w:val="22"/>
              </w:rPr>
            </w:pPr>
            <w:r w:rsidRPr="00574494">
              <w:rPr>
                <w:rFonts w:ascii="Arial" w:hAnsi="Arial" w:cs="Arial"/>
                <w:sz w:val="22"/>
                <w:szCs w:val="22"/>
              </w:rPr>
              <w:t>6</w:t>
            </w:r>
          </w:p>
        </w:tc>
        <w:tc>
          <w:tcPr>
            <w:tcW w:w="916" w:type="dxa"/>
            <w:vAlign w:val="center"/>
          </w:tcPr>
          <w:p w:rsidR="00363C02" w:rsidRPr="00574494" w:rsidRDefault="00363C02" w:rsidP="00DD3160">
            <w:pPr>
              <w:jc w:val="center"/>
              <w:rPr>
                <w:rFonts w:ascii="Arial" w:hAnsi="Arial" w:cs="Arial"/>
                <w:color w:val="FF0000"/>
                <w:sz w:val="22"/>
                <w:szCs w:val="22"/>
              </w:rPr>
            </w:pPr>
            <w:r w:rsidRPr="00574494">
              <w:rPr>
                <w:rFonts w:ascii="Arial" w:hAnsi="Arial" w:cs="Arial"/>
                <w:color w:val="FF0000"/>
                <w:sz w:val="22"/>
                <w:szCs w:val="22"/>
              </w:rPr>
              <w:t>7</w:t>
            </w:r>
          </w:p>
        </w:tc>
        <w:tc>
          <w:tcPr>
            <w:tcW w:w="1276" w:type="dxa"/>
            <w:vAlign w:val="center"/>
          </w:tcPr>
          <w:p w:rsidR="00363C02" w:rsidRPr="00574494" w:rsidRDefault="00363C02" w:rsidP="00DD3160">
            <w:pPr>
              <w:jc w:val="center"/>
              <w:rPr>
                <w:rFonts w:ascii="Arial" w:hAnsi="Arial" w:cs="Arial"/>
                <w:sz w:val="22"/>
                <w:szCs w:val="22"/>
              </w:rPr>
            </w:pPr>
            <w:r w:rsidRPr="00574494">
              <w:rPr>
                <w:rFonts w:ascii="Arial" w:hAnsi="Arial" w:cs="Arial"/>
                <w:sz w:val="22"/>
                <w:szCs w:val="22"/>
              </w:rPr>
              <w:t>8</w:t>
            </w:r>
          </w:p>
        </w:tc>
        <w:tc>
          <w:tcPr>
            <w:tcW w:w="850" w:type="dxa"/>
            <w:vAlign w:val="center"/>
          </w:tcPr>
          <w:p w:rsidR="00363C02" w:rsidRPr="00574494" w:rsidRDefault="00363C02" w:rsidP="00DD3160">
            <w:pPr>
              <w:jc w:val="center"/>
              <w:rPr>
                <w:rFonts w:ascii="Arial" w:hAnsi="Arial" w:cs="Arial"/>
                <w:sz w:val="22"/>
                <w:szCs w:val="22"/>
              </w:rPr>
            </w:pPr>
            <w:r w:rsidRPr="00574494">
              <w:rPr>
                <w:rFonts w:ascii="Arial" w:hAnsi="Arial" w:cs="Arial"/>
                <w:sz w:val="22"/>
                <w:szCs w:val="22"/>
              </w:rPr>
              <w:t>9</w:t>
            </w:r>
          </w:p>
        </w:tc>
        <w:tc>
          <w:tcPr>
            <w:tcW w:w="709" w:type="dxa"/>
            <w:vAlign w:val="center"/>
          </w:tcPr>
          <w:p w:rsidR="00363C02" w:rsidRPr="00574494" w:rsidRDefault="00363C02" w:rsidP="00DD3160">
            <w:pPr>
              <w:jc w:val="center"/>
              <w:rPr>
                <w:rFonts w:ascii="Arial" w:hAnsi="Arial" w:cs="Arial"/>
                <w:color w:val="FF0000"/>
                <w:sz w:val="22"/>
                <w:szCs w:val="22"/>
              </w:rPr>
            </w:pPr>
            <w:r w:rsidRPr="00574494">
              <w:rPr>
                <w:rFonts w:ascii="Arial" w:hAnsi="Arial" w:cs="Arial"/>
                <w:color w:val="FF0000"/>
                <w:sz w:val="22"/>
                <w:szCs w:val="22"/>
              </w:rPr>
              <w:t>10</w:t>
            </w:r>
            <w:r>
              <w:rPr>
                <w:rFonts w:ascii="Arial" w:hAnsi="Arial" w:cs="Arial"/>
                <w:color w:val="FF0000"/>
                <w:sz w:val="22"/>
                <w:szCs w:val="22"/>
              </w:rPr>
              <w:t xml:space="preserve"> </w:t>
            </w:r>
          </w:p>
        </w:tc>
      </w:tr>
      <w:tr w:rsidR="00363C02" w:rsidRPr="00501981" w:rsidTr="00DD3160">
        <w:trPr>
          <w:trHeight w:val="564"/>
        </w:trPr>
        <w:tc>
          <w:tcPr>
            <w:tcW w:w="1225" w:type="dxa"/>
            <w:vAlign w:val="center"/>
          </w:tcPr>
          <w:p w:rsidR="00363C02" w:rsidRPr="006D7BC3" w:rsidRDefault="00363C02" w:rsidP="00DD3160">
            <w:pPr>
              <w:jc w:val="center"/>
              <w:rPr>
                <w:sz w:val="22"/>
                <w:szCs w:val="22"/>
              </w:rPr>
            </w:pPr>
            <w:r>
              <w:rPr>
                <w:sz w:val="22"/>
                <w:szCs w:val="22"/>
              </w:rPr>
              <w:t>Проект 1</w:t>
            </w:r>
          </w:p>
        </w:tc>
        <w:tc>
          <w:tcPr>
            <w:tcW w:w="1129" w:type="dxa"/>
            <w:vAlign w:val="center"/>
          </w:tcPr>
          <w:p w:rsidR="00363C02" w:rsidRPr="00501981" w:rsidRDefault="00363C02" w:rsidP="00DD3160">
            <w:pPr>
              <w:jc w:val="center"/>
              <w:rPr>
                <w:sz w:val="22"/>
                <w:szCs w:val="22"/>
              </w:rPr>
            </w:pPr>
            <w:r>
              <w:rPr>
                <w:sz w:val="22"/>
                <w:szCs w:val="22"/>
              </w:rPr>
              <w:t>4</w:t>
            </w:r>
            <w:r w:rsidRPr="00501981">
              <w:rPr>
                <w:sz w:val="22"/>
                <w:szCs w:val="22"/>
              </w:rPr>
              <w:t>50</w:t>
            </w:r>
          </w:p>
        </w:tc>
        <w:tc>
          <w:tcPr>
            <w:tcW w:w="1068" w:type="dxa"/>
            <w:vAlign w:val="center"/>
          </w:tcPr>
          <w:p w:rsidR="00363C02" w:rsidRPr="00501981" w:rsidRDefault="00363C02" w:rsidP="00DD3160">
            <w:pPr>
              <w:jc w:val="center"/>
              <w:rPr>
                <w:sz w:val="22"/>
                <w:szCs w:val="22"/>
              </w:rPr>
            </w:pPr>
          </w:p>
        </w:tc>
        <w:tc>
          <w:tcPr>
            <w:tcW w:w="934" w:type="dxa"/>
            <w:vAlign w:val="center"/>
          </w:tcPr>
          <w:p w:rsidR="00363C02" w:rsidRPr="00501981" w:rsidRDefault="00363C02" w:rsidP="00DD3160">
            <w:pPr>
              <w:jc w:val="center"/>
              <w:rPr>
                <w:sz w:val="22"/>
                <w:szCs w:val="22"/>
              </w:rPr>
            </w:pPr>
          </w:p>
        </w:tc>
        <w:tc>
          <w:tcPr>
            <w:tcW w:w="1607" w:type="dxa"/>
            <w:vAlign w:val="center"/>
          </w:tcPr>
          <w:p w:rsidR="00363C02" w:rsidRPr="00501981" w:rsidRDefault="00363C02" w:rsidP="00DD3160">
            <w:pPr>
              <w:jc w:val="center"/>
              <w:rPr>
                <w:sz w:val="22"/>
                <w:szCs w:val="22"/>
              </w:rPr>
            </w:pPr>
            <w:r>
              <w:rPr>
                <w:sz w:val="22"/>
                <w:szCs w:val="22"/>
              </w:rPr>
              <w:t>3</w:t>
            </w:r>
            <w:r w:rsidRPr="00501981">
              <w:rPr>
                <w:sz w:val="22"/>
                <w:szCs w:val="22"/>
              </w:rPr>
              <w:t>00</w:t>
            </w:r>
            <w:r>
              <w:rPr>
                <w:sz w:val="22"/>
                <w:szCs w:val="22"/>
              </w:rPr>
              <w:t xml:space="preserve"> ед.</w:t>
            </w:r>
          </w:p>
        </w:tc>
        <w:tc>
          <w:tcPr>
            <w:tcW w:w="1174" w:type="dxa"/>
            <w:vAlign w:val="center"/>
          </w:tcPr>
          <w:p w:rsidR="00363C02" w:rsidRPr="00501981" w:rsidRDefault="00363C02" w:rsidP="00DD3160">
            <w:pPr>
              <w:jc w:val="center"/>
              <w:rPr>
                <w:sz w:val="22"/>
                <w:szCs w:val="22"/>
              </w:rPr>
            </w:pPr>
            <w:r>
              <w:rPr>
                <w:sz w:val="22"/>
                <w:szCs w:val="22"/>
              </w:rPr>
              <w:t>333 ед.</w:t>
            </w:r>
          </w:p>
        </w:tc>
        <w:tc>
          <w:tcPr>
            <w:tcW w:w="916" w:type="dxa"/>
            <w:vAlign w:val="center"/>
          </w:tcPr>
          <w:p w:rsidR="00363C02" w:rsidRPr="006D7BC3" w:rsidRDefault="00363C02" w:rsidP="00DD3160">
            <w:pPr>
              <w:jc w:val="center"/>
              <w:rPr>
                <w:color w:val="FF0000"/>
                <w:sz w:val="22"/>
                <w:szCs w:val="22"/>
              </w:rPr>
            </w:pPr>
          </w:p>
        </w:tc>
        <w:tc>
          <w:tcPr>
            <w:tcW w:w="1276" w:type="dxa"/>
            <w:vAlign w:val="center"/>
          </w:tcPr>
          <w:p w:rsidR="00363C02" w:rsidRPr="00501981" w:rsidRDefault="00363C02" w:rsidP="00DD3160">
            <w:pPr>
              <w:jc w:val="center"/>
              <w:rPr>
                <w:sz w:val="22"/>
                <w:szCs w:val="22"/>
              </w:rPr>
            </w:pPr>
            <w:r w:rsidRPr="00501981">
              <w:rPr>
                <w:sz w:val="22"/>
                <w:szCs w:val="22"/>
              </w:rPr>
              <w:t>30</w:t>
            </w:r>
          </w:p>
        </w:tc>
        <w:tc>
          <w:tcPr>
            <w:tcW w:w="850" w:type="dxa"/>
            <w:vAlign w:val="center"/>
          </w:tcPr>
          <w:p w:rsidR="00363C02" w:rsidRPr="00501981" w:rsidRDefault="00363C02" w:rsidP="00DD3160">
            <w:pPr>
              <w:jc w:val="center"/>
              <w:rPr>
                <w:sz w:val="22"/>
                <w:szCs w:val="22"/>
              </w:rPr>
            </w:pPr>
            <w:r w:rsidRPr="00501981">
              <w:rPr>
                <w:sz w:val="22"/>
                <w:szCs w:val="22"/>
              </w:rPr>
              <w:t>10</w:t>
            </w:r>
          </w:p>
        </w:tc>
        <w:tc>
          <w:tcPr>
            <w:tcW w:w="709" w:type="dxa"/>
            <w:vAlign w:val="center"/>
          </w:tcPr>
          <w:p w:rsidR="00363C02" w:rsidRPr="00574494" w:rsidRDefault="00363C02" w:rsidP="00DD3160">
            <w:pPr>
              <w:jc w:val="center"/>
              <w:rPr>
                <w:color w:val="FF0000"/>
                <w:sz w:val="22"/>
                <w:szCs w:val="22"/>
              </w:rPr>
            </w:pPr>
          </w:p>
        </w:tc>
      </w:tr>
      <w:tr w:rsidR="00363C02" w:rsidRPr="00501981" w:rsidTr="00DD3160">
        <w:trPr>
          <w:trHeight w:val="709"/>
        </w:trPr>
        <w:tc>
          <w:tcPr>
            <w:tcW w:w="1225" w:type="dxa"/>
            <w:vAlign w:val="center"/>
          </w:tcPr>
          <w:p w:rsidR="00363C02" w:rsidRPr="006D7BC3" w:rsidRDefault="00363C02" w:rsidP="00DD3160">
            <w:pPr>
              <w:jc w:val="center"/>
              <w:rPr>
                <w:sz w:val="22"/>
                <w:szCs w:val="22"/>
              </w:rPr>
            </w:pPr>
            <w:r>
              <w:rPr>
                <w:sz w:val="22"/>
                <w:szCs w:val="22"/>
              </w:rPr>
              <w:t>Проект 2</w:t>
            </w:r>
          </w:p>
        </w:tc>
        <w:tc>
          <w:tcPr>
            <w:tcW w:w="1129" w:type="dxa"/>
            <w:vAlign w:val="center"/>
          </w:tcPr>
          <w:p w:rsidR="00363C02" w:rsidRPr="00501981" w:rsidRDefault="00363C02" w:rsidP="00DD3160">
            <w:pPr>
              <w:jc w:val="center"/>
              <w:rPr>
                <w:sz w:val="22"/>
                <w:szCs w:val="22"/>
              </w:rPr>
            </w:pPr>
            <w:r>
              <w:rPr>
                <w:sz w:val="22"/>
                <w:szCs w:val="22"/>
              </w:rPr>
              <w:t>1350</w:t>
            </w:r>
          </w:p>
        </w:tc>
        <w:tc>
          <w:tcPr>
            <w:tcW w:w="1068" w:type="dxa"/>
            <w:vAlign w:val="center"/>
          </w:tcPr>
          <w:p w:rsidR="00363C02" w:rsidRPr="00501981" w:rsidRDefault="00363C02" w:rsidP="00DD3160">
            <w:pPr>
              <w:jc w:val="center"/>
              <w:rPr>
                <w:sz w:val="22"/>
                <w:szCs w:val="22"/>
              </w:rPr>
            </w:pPr>
          </w:p>
        </w:tc>
        <w:tc>
          <w:tcPr>
            <w:tcW w:w="934" w:type="dxa"/>
            <w:vAlign w:val="center"/>
          </w:tcPr>
          <w:p w:rsidR="00363C02" w:rsidRPr="00501981" w:rsidRDefault="00363C02" w:rsidP="00DD3160">
            <w:pPr>
              <w:jc w:val="center"/>
              <w:rPr>
                <w:sz w:val="22"/>
                <w:szCs w:val="22"/>
              </w:rPr>
            </w:pPr>
          </w:p>
        </w:tc>
        <w:tc>
          <w:tcPr>
            <w:tcW w:w="1607" w:type="dxa"/>
            <w:vAlign w:val="center"/>
          </w:tcPr>
          <w:p w:rsidR="00363C02" w:rsidRPr="00501981" w:rsidRDefault="00363C02" w:rsidP="00DD3160">
            <w:pPr>
              <w:jc w:val="center"/>
              <w:rPr>
                <w:sz w:val="22"/>
                <w:szCs w:val="22"/>
              </w:rPr>
            </w:pPr>
            <w:r>
              <w:rPr>
                <w:sz w:val="22"/>
                <w:szCs w:val="22"/>
              </w:rPr>
              <w:t>6</w:t>
            </w:r>
            <w:r w:rsidRPr="00501981">
              <w:rPr>
                <w:sz w:val="22"/>
                <w:szCs w:val="22"/>
              </w:rPr>
              <w:t>00</w:t>
            </w:r>
            <w:r>
              <w:rPr>
                <w:sz w:val="22"/>
                <w:szCs w:val="22"/>
              </w:rPr>
              <w:t xml:space="preserve"> ед.</w:t>
            </w:r>
          </w:p>
        </w:tc>
        <w:tc>
          <w:tcPr>
            <w:tcW w:w="1174" w:type="dxa"/>
            <w:vAlign w:val="center"/>
          </w:tcPr>
          <w:p w:rsidR="00363C02" w:rsidRPr="00501981" w:rsidRDefault="00363C02" w:rsidP="00DD3160">
            <w:pPr>
              <w:jc w:val="center"/>
              <w:rPr>
                <w:sz w:val="22"/>
                <w:szCs w:val="22"/>
              </w:rPr>
            </w:pPr>
            <w:r>
              <w:rPr>
                <w:sz w:val="22"/>
                <w:szCs w:val="22"/>
              </w:rPr>
              <w:t>630 ед.</w:t>
            </w:r>
          </w:p>
        </w:tc>
        <w:tc>
          <w:tcPr>
            <w:tcW w:w="916" w:type="dxa"/>
            <w:vAlign w:val="center"/>
          </w:tcPr>
          <w:p w:rsidR="00363C02" w:rsidRPr="006D7BC3" w:rsidRDefault="00363C02" w:rsidP="00DD3160">
            <w:pPr>
              <w:jc w:val="center"/>
              <w:rPr>
                <w:color w:val="FF0000"/>
                <w:sz w:val="22"/>
                <w:szCs w:val="22"/>
              </w:rPr>
            </w:pPr>
          </w:p>
        </w:tc>
        <w:tc>
          <w:tcPr>
            <w:tcW w:w="1276" w:type="dxa"/>
            <w:vAlign w:val="center"/>
          </w:tcPr>
          <w:p w:rsidR="00363C02" w:rsidRPr="00501981" w:rsidRDefault="00363C02" w:rsidP="00DD3160">
            <w:pPr>
              <w:jc w:val="center"/>
              <w:rPr>
                <w:sz w:val="22"/>
                <w:szCs w:val="22"/>
              </w:rPr>
            </w:pPr>
            <w:r w:rsidRPr="00501981">
              <w:rPr>
                <w:sz w:val="22"/>
                <w:szCs w:val="22"/>
              </w:rPr>
              <w:t>20</w:t>
            </w:r>
          </w:p>
        </w:tc>
        <w:tc>
          <w:tcPr>
            <w:tcW w:w="850" w:type="dxa"/>
            <w:vAlign w:val="center"/>
          </w:tcPr>
          <w:p w:rsidR="00363C02" w:rsidRPr="00501981" w:rsidRDefault="00363C02" w:rsidP="00DD3160">
            <w:pPr>
              <w:jc w:val="center"/>
              <w:rPr>
                <w:sz w:val="22"/>
                <w:szCs w:val="22"/>
              </w:rPr>
            </w:pPr>
            <w:r w:rsidRPr="00501981">
              <w:rPr>
                <w:sz w:val="22"/>
                <w:szCs w:val="22"/>
              </w:rPr>
              <w:t>20</w:t>
            </w:r>
          </w:p>
        </w:tc>
        <w:tc>
          <w:tcPr>
            <w:tcW w:w="709" w:type="dxa"/>
            <w:vAlign w:val="center"/>
          </w:tcPr>
          <w:p w:rsidR="00363C02" w:rsidRPr="00574494" w:rsidRDefault="00363C02" w:rsidP="00DD3160">
            <w:pPr>
              <w:jc w:val="center"/>
              <w:rPr>
                <w:color w:val="FF0000"/>
                <w:sz w:val="22"/>
                <w:szCs w:val="22"/>
              </w:rPr>
            </w:pPr>
          </w:p>
        </w:tc>
      </w:tr>
      <w:tr w:rsidR="00363C02" w:rsidRPr="00501981" w:rsidTr="00DD3160">
        <w:trPr>
          <w:trHeight w:val="701"/>
        </w:trPr>
        <w:tc>
          <w:tcPr>
            <w:tcW w:w="1225" w:type="dxa"/>
            <w:vAlign w:val="center"/>
          </w:tcPr>
          <w:p w:rsidR="00363C02" w:rsidRPr="006D7BC3" w:rsidRDefault="00363C02" w:rsidP="00DD3160">
            <w:pPr>
              <w:jc w:val="center"/>
              <w:rPr>
                <w:sz w:val="22"/>
                <w:szCs w:val="22"/>
              </w:rPr>
            </w:pPr>
            <w:r>
              <w:rPr>
                <w:sz w:val="22"/>
                <w:szCs w:val="22"/>
              </w:rPr>
              <w:t>Проект 3</w:t>
            </w:r>
          </w:p>
        </w:tc>
        <w:tc>
          <w:tcPr>
            <w:tcW w:w="1129" w:type="dxa"/>
            <w:vAlign w:val="center"/>
          </w:tcPr>
          <w:p w:rsidR="00363C02" w:rsidRPr="00501981" w:rsidRDefault="00363C02" w:rsidP="00DD3160">
            <w:pPr>
              <w:jc w:val="center"/>
              <w:rPr>
                <w:sz w:val="22"/>
                <w:szCs w:val="22"/>
              </w:rPr>
            </w:pPr>
            <w:r>
              <w:rPr>
                <w:sz w:val="22"/>
                <w:szCs w:val="22"/>
              </w:rPr>
              <w:t>2400</w:t>
            </w:r>
          </w:p>
        </w:tc>
        <w:tc>
          <w:tcPr>
            <w:tcW w:w="1068" w:type="dxa"/>
            <w:vAlign w:val="center"/>
          </w:tcPr>
          <w:p w:rsidR="00363C02" w:rsidRPr="00501981" w:rsidRDefault="00363C02" w:rsidP="00DD3160">
            <w:pPr>
              <w:jc w:val="center"/>
              <w:rPr>
                <w:sz w:val="22"/>
                <w:szCs w:val="22"/>
              </w:rPr>
            </w:pPr>
          </w:p>
        </w:tc>
        <w:tc>
          <w:tcPr>
            <w:tcW w:w="934" w:type="dxa"/>
            <w:vAlign w:val="center"/>
          </w:tcPr>
          <w:p w:rsidR="00363C02" w:rsidRPr="00501981" w:rsidRDefault="00363C02" w:rsidP="00DD3160">
            <w:pPr>
              <w:jc w:val="center"/>
              <w:rPr>
                <w:sz w:val="22"/>
                <w:szCs w:val="22"/>
              </w:rPr>
            </w:pPr>
          </w:p>
        </w:tc>
        <w:tc>
          <w:tcPr>
            <w:tcW w:w="1607" w:type="dxa"/>
            <w:vAlign w:val="center"/>
          </w:tcPr>
          <w:p w:rsidR="00363C02" w:rsidRPr="00501981" w:rsidRDefault="00363C02" w:rsidP="00DD3160">
            <w:pPr>
              <w:jc w:val="center"/>
              <w:rPr>
                <w:sz w:val="22"/>
                <w:szCs w:val="22"/>
              </w:rPr>
            </w:pPr>
            <w:r>
              <w:rPr>
                <w:sz w:val="22"/>
                <w:szCs w:val="22"/>
              </w:rPr>
              <w:t>9</w:t>
            </w:r>
            <w:r w:rsidRPr="00501981">
              <w:rPr>
                <w:sz w:val="22"/>
                <w:szCs w:val="22"/>
              </w:rPr>
              <w:t>00</w:t>
            </w:r>
            <w:r>
              <w:rPr>
                <w:sz w:val="22"/>
                <w:szCs w:val="22"/>
              </w:rPr>
              <w:t xml:space="preserve"> ед.</w:t>
            </w:r>
          </w:p>
        </w:tc>
        <w:tc>
          <w:tcPr>
            <w:tcW w:w="1174" w:type="dxa"/>
            <w:vAlign w:val="center"/>
          </w:tcPr>
          <w:p w:rsidR="00363C02" w:rsidRPr="00501981" w:rsidRDefault="00363C02" w:rsidP="00DD3160">
            <w:pPr>
              <w:jc w:val="center"/>
              <w:rPr>
                <w:sz w:val="22"/>
                <w:szCs w:val="22"/>
              </w:rPr>
            </w:pPr>
            <w:r>
              <w:rPr>
                <w:sz w:val="22"/>
                <w:szCs w:val="22"/>
              </w:rPr>
              <w:t>930 ед.</w:t>
            </w:r>
          </w:p>
        </w:tc>
        <w:tc>
          <w:tcPr>
            <w:tcW w:w="916" w:type="dxa"/>
            <w:vAlign w:val="center"/>
          </w:tcPr>
          <w:p w:rsidR="00363C02" w:rsidRPr="006D7BC3" w:rsidRDefault="00363C02" w:rsidP="00DD3160">
            <w:pPr>
              <w:jc w:val="center"/>
              <w:rPr>
                <w:color w:val="FF0000"/>
                <w:sz w:val="22"/>
                <w:szCs w:val="22"/>
              </w:rPr>
            </w:pPr>
          </w:p>
        </w:tc>
        <w:tc>
          <w:tcPr>
            <w:tcW w:w="1276" w:type="dxa"/>
            <w:vAlign w:val="center"/>
          </w:tcPr>
          <w:p w:rsidR="00363C02" w:rsidRPr="00501981" w:rsidRDefault="00363C02" w:rsidP="00DD3160">
            <w:pPr>
              <w:jc w:val="center"/>
              <w:rPr>
                <w:sz w:val="22"/>
                <w:szCs w:val="22"/>
              </w:rPr>
            </w:pPr>
            <w:r w:rsidRPr="00501981">
              <w:rPr>
                <w:sz w:val="22"/>
                <w:szCs w:val="22"/>
              </w:rPr>
              <w:t>10</w:t>
            </w:r>
          </w:p>
        </w:tc>
        <w:tc>
          <w:tcPr>
            <w:tcW w:w="850" w:type="dxa"/>
            <w:vAlign w:val="center"/>
          </w:tcPr>
          <w:p w:rsidR="00363C02" w:rsidRPr="00501981" w:rsidRDefault="00363C02" w:rsidP="00DD3160">
            <w:pPr>
              <w:jc w:val="center"/>
              <w:rPr>
                <w:sz w:val="22"/>
                <w:szCs w:val="22"/>
              </w:rPr>
            </w:pPr>
            <w:r w:rsidRPr="00501981">
              <w:rPr>
                <w:sz w:val="22"/>
                <w:szCs w:val="22"/>
              </w:rPr>
              <w:t>40</w:t>
            </w:r>
          </w:p>
        </w:tc>
        <w:tc>
          <w:tcPr>
            <w:tcW w:w="709" w:type="dxa"/>
            <w:vAlign w:val="center"/>
          </w:tcPr>
          <w:p w:rsidR="00363C02" w:rsidRPr="00574494" w:rsidRDefault="00363C02" w:rsidP="00DD3160">
            <w:pPr>
              <w:jc w:val="center"/>
              <w:rPr>
                <w:color w:val="FF0000"/>
                <w:sz w:val="22"/>
                <w:szCs w:val="22"/>
              </w:rPr>
            </w:pPr>
          </w:p>
        </w:tc>
      </w:tr>
      <w:tr w:rsidR="00363C02" w:rsidRPr="00501981" w:rsidTr="00DD3160">
        <w:trPr>
          <w:trHeight w:val="527"/>
        </w:trPr>
        <w:tc>
          <w:tcPr>
            <w:tcW w:w="1225" w:type="dxa"/>
            <w:vAlign w:val="center"/>
          </w:tcPr>
          <w:p w:rsidR="00363C02" w:rsidRPr="00501981" w:rsidRDefault="00363C02" w:rsidP="00DD3160">
            <w:pPr>
              <w:jc w:val="center"/>
              <w:rPr>
                <w:sz w:val="22"/>
                <w:szCs w:val="22"/>
              </w:rPr>
            </w:pPr>
            <w:r w:rsidRPr="00501981">
              <w:rPr>
                <w:position w:val="-14"/>
                <w:sz w:val="22"/>
                <w:szCs w:val="22"/>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9.7pt" o:ole="">
                  <v:imagedata r:id="rId6" o:title=""/>
                </v:shape>
                <o:OLEObject Type="Embed" ProgID="Equation.3" ShapeID="_x0000_i1025" DrawAspect="Content" ObjectID="_1601275923" r:id="rId7"/>
              </w:object>
            </w:r>
          </w:p>
        </w:tc>
        <w:tc>
          <w:tcPr>
            <w:tcW w:w="1129" w:type="dxa"/>
            <w:vAlign w:val="center"/>
          </w:tcPr>
          <w:p w:rsidR="00363C02" w:rsidRPr="006D7BC3" w:rsidRDefault="00363C02" w:rsidP="00DD3160">
            <w:pPr>
              <w:jc w:val="center"/>
              <w:rPr>
                <w:color w:val="FF0000"/>
                <w:sz w:val="22"/>
                <w:szCs w:val="22"/>
              </w:rPr>
            </w:pPr>
          </w:p>
        </w:tc>
        <w:tc>
          <w:tcPr>
            <w:tcW w:w="1068" w:type="dxa"/>
            <w:vAlign w:val="center"/>
          </w:tcPr>
          <w:p w:rsidR="00363C02" w:rsidRPr="00501981" w:rsidRDefault="00363C02" w:rsidP="00DD3160">
            <w:pPr>
              <w:jc w:val="center"/>
              <w:rPr>
                <w:sz w:val="22"/>
                <w:szCs w:val="22"/>
              </w:rPr>
            </w:pPr>
            <w:r>
              <w:rPr>
                <w:sz w:val="22"/>
                <w:szCs w:val="22"/>
              </w:rPr>
              <w:sym w:font="Symbol" w:char="F02D"/>
            </w:r>
          </w:p>
        </w:tc>
        <w:tc>
          <w:tcPr>
            <w:tcW w:w="934" w:type="dxa"/>
            <w:vAlign w:val="center"/>
          </w:tcPr>
          <w:p w:rsidR="00363C02" w:rsidRPr="00501981" w:rsidRDefault="00363C02" w:rsidP="00DD3160">
            <w:pPr>
              <w:jc w:val="center"/>
              <w:rPr>
                <w:sz w:val="22"/>
                <w:szCs w:val="22"/>
              </w:rPr>
            </w:pPr>
          </w:p>
        </w:tc>
        <w:tc>
          <w:tcPr>
            <w:tcW w:w="1607" w:type="dxa"/>
            <w:vAlign w:val="center"/>
          </w:tcPr>
          <w:p w:rsidR="00363C02" w:rsidRPr="00501981" w:rsidRDefault="00363C02" w:rsidP="00DD3160">
            <w:pPr>
              <w:jc w:val="center"/>
              <w:rPr>
                <w:sz w:val="22"/>
                <w:szCs w:val="22"/>
              </w:rPr>
            </w:pPr>
          </w:p>
        </w:tc>
        <w:tc>
          <w:tcPr>
            <w:tcW w:w="1174" w:type="dxa"/>
            <w:vAlign w:val="center"/>
          </w:tcPr>
          <w:p w:rsidR="00363C02" w:rsidRPr="00501981" w:rsidRDefault="00363C02" w:rsidP="00DD3160">
            <w:pPr>
              <w:jc w:val="center"/>
              <w:rPr>
                <w:sz w:val="22"/>
                <w:szCs w:val="22"/>
              </w:rPr>
            </w:pPr>
          </w:p>
        </w:tc>
        <w:tc>
          <w:tcPr>
            <w:tcW w:w="916" w:type="dxa"/>
            <w:vAlign w:val="center"/>
          </w:tcPr>
          <w:p w:rsidR="00363C02" w:rsidRPr="00501981" w:rsidRDefault="00363C02" w:rsidP="00DD3160">
            <w:pPr>
              <w:jc w:val="center"/>
              <w:rPr>
                <w:sz w:val="22"/>
                <w:szCs w:val="22"/>
              </w:rPr>
            </w:pPr>
          </w:p>
        </w:tc>
        <w:tc>
          <w:tcPr>
            <w:tcW w:w="1276" w:type="dxa"/>
            <w:vAlign w:val="center"/>
          </w:tcPr>
          <w:p w:rsidR="00363C02" w:rsidRPr="00501981" w:rsidRDefault="00363C02" w:rsidP="00DD3160">
            <w:pPr>
              <w:jc w:val="center"/>
              <w:rPr>
                <w:sz w:val="22"/>
                <w:szCs w:val="22"/>
              </w:rPr>
            </w:pPr>
          </w:p>
        </w:tc>
        <w:tc>
          <w:tcPr>
            <w:tcW w:w="850" w:type="dxa"/>
            <w:vAlign w:val="center"/>
          </w:tcPr>
          <w:p w:rsidR="00363C02" w:rsidRPr="00501981" w:rsidRDefault="00363C02" w:rsidP="00DD3160">
            <w:pPr>
              <w:jc w:val="center"/>
              <w:rPr>
                <w:sz w:val="22"/>
                <w:szCs w:val="22"/>
              </w:rPr>
            </w:pPr>
          </w:p>
        </w:tc>
        <w:tc>
          <w:tcPr>
            <w:tcW w:w="709" w:type="dxa"/>
            <w:vAlign w:val="center"/>
          </w:tcPr>
          <w:p w:rsidR="00363C02" w:rsidRPr="00501981" w:rsidRDefault="00363C02" w:rsidP="00DD3160">
            <w:pPr>
              <w:jc w:val="center"/>
              <w:rPr>
                <w:sz w:val="22"/>
                <w:szCs w:val="22"/>
              </w:rPr>
            </w:pPr>
          </w:p>
        </w:tc>
      </w:tr>
    </w:tbl>
    <w:p w:rsidR="00363C02" w:rsidRDefault="00363C02" w:rsidP="00363C02">
      <w:pPr>
        <w:ind w:left="360"/>
      </w:pPr>
    </w:p>
    <w:p w:rsidR="00363C02" w:rsidRDefault="00363C02" w:rsidP="00363C02">
      <w:pPr>
        <w:pStyle w:val="ac"/>
        <w:spacing w:before="0" w:beforeAutospacing="0" w:after="0" w:afterAutospacing="0"/>
        <w:ind w:firstLine="567"/>
        <w:jc w:val="center"/>
        <w:rPr>
          <w:bCs/>
          <w:i/>
        </w:rPr>
      </w:pPr>
    </w:p>
    <w:p w:rsidR="00363C02" w:rsidRDefault="00363C02" w:rsidP="00363C02">
      <w:pPr>
        <w:pStyle w:val="ac"/>
        <w:spacing w:before="0" w:beforeAutospacing="0" w:after="0" w:afterAutospacing="0"/>
        <w:ind w:firstLine="567"/>
        <w:jc w:val="center"/>
        <w:rPr>
          <w:bCs/>
          <w:i/>
        </w:rPr>
      </w:pPr>
    </w:p>
    <w:p w:rsidR="00363C02" w:rsidRPr="001746D7" w:rsidRDefault="00363C02" w:rsidP="00363C02">
      <w:pPr>
        <w:pStyle w:val="ac"/>
        <w:spacing w:before="0" w:beforeAutospacing="0" w:after="0" w:afterAutospacing="0"/>
        <w:ind w:firstLine="567"/>
        <w:jc w:val="center"/>
        <w:rPr>
          <w:i/>
        </w:rPr>
      </w:pPr>
      <w:r w:rsidRPr="001746D7">
        <w:rPr>
          <w:i/>
        </w:rPr>
        <w:t>Задание по определению типа и вида организационной структуры управления компании</w:t>
      </w:r>
    </w:p>
    <w:p w:rsidR="00363C02" w:rsidRPr="001746D7" w:rsidRDefault="00363C02" w:rsidP="00363C02">
      <w:pPr>
        <w:pStyle w:val="ac"/>
        <w:spacing w:before="0" w:beforeAutospacing="0" w:after="0" w:afterAutospacing="0"/>
        <w:ind w:firstLine="567"/>
        <w:jc w:val="center"/>
        <w:rPr>
          <w:bCs/>
          <w:i/>
        </w:rPr>
      </w:pPr>
      <w:r w:rsidRPr="001746D7">
        <w:rPr>
          <w:bCs/>
          <w:i/>
        </w:rPr>
        <w:t>(компетенция ОПК-5)</w:t>
      </w:r>
    </w:p>
    <w:p w:rsidR="00363C02" w:rsidRDefault="00363C02" w:rsidP="00363C02">
      <w:pPr>
        <w:pStyle w:val="ac"/>
        <w:spacing w:before="0" w:beforeAutospacing="0" w:after="0" w:afterAutospacing="0"/>
        <w:ind w:firstLine="567"/>
        <w:jc w:val="center"/>
        <w:rPr>
          <w:bCs/>
          <w:i/>
        </w:rPr>
      </w:pPr>
    </w:p>
    <w:p w:rsidR="00363C02" w:rsidRDefault="00363C02" w:rsidP="00363C02">
      <w:pPr>
        <w:rPr>
          <w:sz w:val="24"/>
          <w:szCs w:val="24"/>
        </w:rPr>
      </w:pPr>
      <w:r w:rsidRPr="007117FD">
        <w:rPr>
          <w:i/>
          <w:sz w:val="24"/>
          <w:szCs w:val="24"/>
        </w:rPr>
        <w:t>Зада</w:t>
      </w:r>
      <w:r>
        <w:rPr>
          <w:i/>
          <w:sz w:val="24"/>
          <w:szCs w:val="24"/>
        </w:rPr>
        <w:t>ние</w:t>
      </w:r>
      <w:r w:rsidRPr="007117FD">
        <w:rPr>
          <w:i/>
          <w:sz w:val="24"/>
          <w:szCs w:val="24"/>
        </w:rPr>
        <w:t>.</w:t>
      </w:r>
      <w:r>
        <w:rPr>
          <w:i/>
          <w:sz w:val="24"/>
          <w:szCs w:val="24"/>
        </w:rPr>
        <w:t xml:space="preserve"> </w:t>
      </w:r>
      <w:r>
        <w:rPr>
          <w:sz w:val="24"/>
          <w:szCs w:val="24"/>
        </w:rPr>
        <w:t>Определите вид структуры управления организаций.</w:t>
      </w:r>
    </w:p>
    <w:p w:rsidR="00363C02" w:rsidRDefault="00363C02" w:rsidP="00363C02">
      <w:pPr>
        <w:rPr>
          <w:sz w:val="24"/>
          <w:szCs w:val="24"/>
        </w:rPr>
      </w:pPr>
    </w:p>
    <w:p w:rsidR="00363C02" w:rsidRPr="0081073E" w:rsidRDefault="00363C02" w:rsidP="00363C02">
      <w:pPr>
        <w:rPr>
          <w:sz w:val="24"/>
          <w:szCs w:val="24"/>
        </w:rPr>
      </w:pPr>
      <w:r>
        <w:pict>
          <v:group id="Полотно 96" o:spid="_x0000_s1026" editas="canvas" style="width:486pt;height:4in;mso-position-horizontal-relative:char;mso-position-vertical-relative:line" coordsize="61722,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">
            <v:shape id="_x0000_s1027" type="#_x0000_t75" style="position:absolute;width:61722;height:36576;visibility:visible;mso-wrap-style:square">
              <v:fill o:detectmouseclick="t"/>
              <v:path o:connecttype="none"/>
            </v:shape>
            <v:rect id="Rectangle 53" o:spid="_x0000_s1028" style="position:absolute;left:24002;top:1143;width:914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363C02" w:rsidRDefault="00363C02" w:rsidP="00363C02">
                    <w:r>
                      <w:t>Директор</w:t>
                    </w:r>
                  </w:p>
                </w:txbxContent>
              </v:textbox>
            </v:rect>
            <v:rect id="Rectangle 54" o:spid="_x0000_s1029" style="position:absolute;left:4575;top:6862;width:1255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363C02" w:rsidRPr="0081073E" w:rsidRDefault="00363C02" w:rsidP="00363C02">
                    <w:pPr>
                      <w:jc w:val="center"/>
                    </w:pPr>
                    <w:r>
                      <w:t>Главный инженер</w:t>
                    </w:r>
                  </w:p>
                </w:txbxContent>
              </v:textbox>
            </v:rect>
            <v:rect id="Rectangle 55" o:spid="_x0000_s1030" style="position:absolute;left:19436;top:6862;width:11411;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363C02" w:rsidRPr="0081073E" w:rsidRDefault="00363C02" w:rsidP="00363C02">
                    <w:r>
                      <w:t>Зам. директора по производству</w:t>
                    </w:r>
                  </w:p>
                </w:txbxContent>
              </v:textbox>
            </v:rect>
            <v:rect id="Rectangle 56" o:spid="_x0000_s1031" style="position:absolute;left:34288;top:6862;width:11429;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363C02" w:rsidRPr="0081073E" w:rsidRDefault="00363C02" w:rsidP="00363C02">
                    <w:r>
                      <w:t>Зам. директора по экономике</w:t>
                    </w:r>
                  </w:p>
                </w:txbxContent>
              </v:textbox>
            </v:rect>
            <v:rect id="Rectangle 57" o:spid="_x0000_s1032" style="position:absolute;left:49148;top:6862;width:10286;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363C02" w:rsidRPr="0081073E" w:rsidRDefault="00363C02" w:rsidP="00363C02">
                    <w:r>
                      <w:t>Коммерческий директор</w:t>
                    </w:r>
                  </w:p>
                  <w:p w:rsidR="00363C02" w:rsidRPr="0081073E" w:rsidRDefault="00363C02" w:rsidP="00363C02"/>
                </w:txbxContent>
              </v:textbox>
            </v:rect>
            <v:rect id="Rectangle 58" o:spid="_x0000_s1033" style="position:absolute;left:4575;top:12573;width:12547;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363C02" w:rsidRPr="0081073E" w:rsidRDefault="00363C02" w:rsidP="00363C02">
                    <w:r>
                      <w:t>Начальник технического отдела</w:t>
                    </w:r>
                  </w:p>
                </w:txbxContent>
              </v:textbox>
            </v:rect>
            <v:rect id="Rectangle 59" o:spid="_x0000_s1034" style="position:absolute;left:4575;top:18292;width:12555;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363C02" w:rsidRDefault="00363C02" w:rsidP="00363C02">
                    <w:pPr>
                      <w:jc w:val="center"/>
                    </w:pPr>
                    <w:r>
                      <w:t xml:space="preserve">Начальник конструкторско-диспетчерской </w:t>
                    </w:r>
                  </w:p>
                  <w:p w:rsidR="00363C02" w:rsidRPr="0081073E" w:rsidRDefault="00363C02" w:rsidP="00363C02">
                    <w:pPr>
                      <w:jc w:val="center"/>
                    </w:pPr>
                    <w:r>
                      <w:t>службы</w:t>
                    </w:r>
                  </w:p>
                </w:txbxContent>
              </v:textbox>
            </v:rect>
            <v:rect id="Rectangle 60" o:spid="_x0000_s1035" style="position:absolute;left:19427;top:24002;width:12564;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363C02" w:rsidRPr="0081073E" w:rsidRDefault="00363C02" w:rsidP="00363C02">
                    <w:pPr>
                      <w:jc w:val="center"/>
                    </w:pPr>
                    <w:r>
                      <w:t>Начальники цехов</w:t>
                    </w:r>
                  </w:p>
                </w:txbxContent>
              </v:textbox>
            </v:rect>
            <v:rect id="Rectangle 61" o:spid="_x0000_s1036" style="position:absolute;left:19427;top:12573;width:12564;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363C02" w:rsidRPr="0081073E" w:rsidRDefault="00363C02" w:rsidP="00363C02">
                    <w:pPr>
                      <w:jc w:val="center"/>
                    </w:pPr>
                    <w:r>
                      <w:t>Начальник планово-диспетчерской службы</w:t>
                    </w:r>
                  </w:p>
                </w:txbxContent>
              </v:textbox>
            </v:rect>
            <v:rect id="Rectangle 62" o:spid="_x0000_s1037" style="position:absolute;left:19427;top:19436;width:1257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363C02" w:rsidRPr="0081073E" w:rsidRDefault="00363C02" w:rsidP="00363C02">
                    <w:r>
                      <w:t>Диспетчеры цехов</w:t>
                    </w:r>
                  </w:p>
                </w:txbxContent>
              </v:textbox>
            </v:rect>
            <v:rect id="Rectangle 63" o:spid="_x0000_s1038" style="position:absolute;left:34288;top:13717;width:12573;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363C02" w:rsidRPr="0081073E" w:rsidRDefault="00363C02" w:rsidP="00363C02">
                    <w:pPr>
                      <w:jc w:val="center"/>
                    </w:pPr>
                    <w:r>
                      <w:t>Начальник планово-бюджетного отдела</w:t>
                    </w:r>
                  </w:p>
                </w:txbxContent>
              </v:textbox>
            </v:rect>
            <v:line id="Line 64" o:spid="_x0000_s1039" style="position:absolute;visibility:visible;mso-wrap-style:square" from="9141,5719" to="53724,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5" o:spid="_x0000_s1040" style="position:absolute;visibility:visible;mso-wrap-style:square" from="28577,4575" to="28577,5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6" o:spid="_x0000_s1041" style="position:absolute;visibility:visible;mso-wrap-style:square" from="9141,5719" to="9150,6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7" o:spid="_x0000_s1042" style="position:absolute;visibility:visible;mso-wrap-style:square" from="26290,5719" to="26298,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8" o:spid="_x0000_s1043" style="position:absolute;visibility:visible;mso-wrap-style:square" from="38863,5719" to="38872,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9" o:spid="_x0000_s1044" style="position:absolute;visibility:visible;mso-wrap-style:square" from="53724,5719" to="53732,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rect id="Rectangle 70" o:spid="_x0000_s1045" style="position:absolute;left:34288;top:20571;width:12573;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363C02" w:rsidRPr="0081073E" w:rsidRDefault="00363C02" w:rsidP="00363C02">
                    <w:pPr>
                      <w:jc w:val="center"/>
                    </w:pPr>
                    <w:r>
                      <w:t>Начальник отдела труда и заработной платы</w:t>
                    </w:r>
                  </w:p>
                </w:txbxContent>
              </v:textbox>
            </v:rect>
            <v:rect id="Rectangle 71" o:spid="_x0000_s1046" style="position:absolute;left:34288;top:27434;width:12573;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363C02" w:rsidRPr="002A0BC5" w:rsidRDefault="00363C02" w:rsidP="00363C02">
                    <w:pPr>
                      <w:jc w:val="center"/>
                    </w:pPr>
                    <w:r>
                      <w:t>Начальник отдела кадров</w:t>
                    </w:r>
                  </w:p>
                </w:txbxContent>
              </v:textbox>
            </v:rect>
            <v:line id="Line 72" o:spid="_x0000_s1047" style="position:absolute;visibility:visible;mso-wrap-style:square" from="33144,12573" to="33152,2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73" o:spid="_x0000_s1048" style="position:absolute;visibility:visible;mso-wrap-style:square" from="33144,12573" to="388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74" o:spid="_x0000_s1049" style="position:absolute;visibility:visible;mso-wrap-style:square" from="38863,11429" to="38872,1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75" o:spid="_x0000_s1050" style="position:absolute;visibility:visible;mso-wrap-style:square" from="48005,12573" to="54867,1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76" o:spid="_x0000_s1051" style="position:absolute;visibility:visible;mso-wrap-style:square" from="48005,12573" to="48013,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77" o:spid="_x0000_s1052" style="position:absolute;visibility:visible;mso-wrap-style:square" from="54867,11429" to="54876,1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rect id="Rectangle 78" o:spid="_x0000_s1053" style="position:absolute;left:49148;top:13717;width:11430;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363C02" w:rsidRDefault="00363C02" w:rsidP="00363C02">
                    <w:pPr>
                      <w:jc w:val="center"/>
                    </w:pPr>
                    <w:r>
                      <w:t xml:space="preserve">Начальник </w:t>
                    </w:r>
                  </w:p>
                  <w:p w:rsidR="00363C02" w:rsidRDefault="00363C02" w:rsidP="00363C02">
                    <w:pPr>
                      <w:jc w:val="center"/>
                    </w:pPr>
                    <w:r>
                      <w:t xml:space="preserve">финансового </w:t>
                    </w:r>
                  </w:p>
                  <w:p w:rsidR="00363C02" w:rsidRPr="0081073E" w:rsidRDefault="00363C02" w:rsidP="00363C02">
                    <w:pPr>
                      <w:jc w:val="center"/>
                    </w:pPr>
                    <w:r>
                      <w:t>отдела</w:t>
                    </w:r>
                  </w:p>
                </w:txbxContent>
              </v:textbox>
            </v:rect>
            <v:rect id="Rectangle 79" o:spid="_x0000_s1054" style="position:absolute;left:49148;top:26290;width:11430;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363C02" w:rsidRPr="002A0BC5" w:rsidRDefault="00363C02" w:rsidP="00363C02">
                    <w:r>
                      <w:t>Начальник отдела логистики и сбыта</w:t>
                    </w:r>
                  </w:p>
                </w:txbxContent>
              </v:textbox>
            </v:rect>
            <v:rect id="Rectangle 80" o:spid="_x0000_s1055" style="position:absolute;left:49148;top:20571;width:11430;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363C02" w:rsidRDefault="00363C02" w:rsidP="00363C02">
                    <w:pPr>
                      <w:jc w:val="center"/>
                    </w:pPr>
                    <w:r>
                      <w:t xml:space="preserve">Главный </w:t>
                    </w:r>
                  </w:p>
                  <w:p w:rsidR="00363C02" w:rsidRPr="0081073E" w:rsidRDefault="00363C02" w:rsidP="00363C02">
                    <w:pPr>
                      <w:jc w:val="center"/>
                    </w:pPr>
                    <w:r>
                      <w:t>бухгалтер</w:t>
                    </w:r>
                  </w:p>
                </w:txbxContent>
              </v:textbox>
            </v:rect>
            <v:line id="Line 81" o:spid="_x0000_s1056" style="position:absolute;visibility:visible;mso-wrap-style:square" from="48005,16004" to="49148,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82" o:spid="_x0000_s1057" style="position:absolute;visibility:visible;mso-wrap-style:square" from="48005,22858" to="49148,2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83" o:spid="_x0000_s1058" style="position:absolute;visibility:visible;mso-wrap-style:square" from="48005,28578" to="49148,2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84" o:spid="_x0000_s1059" style="position:absolute;visibility:visible;mso-wrap-style:square" from="33144,16004" to="34288,1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85" o:spid="_x0000_s1060" style="position:absolute;visibility:visible;mso-wrap-style:square" from="33144,22858" to="34288,2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86" o:spid="_x0000_s1061" style="position:absolute;visibility:visible;mso-wrap-style:square" from="33144,29721" to="34288,2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87" o:spid="_x0000_s1062" style="position:absolute;visibility:visible;mso-wrap-style:square" from="25146,11429" to="2514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88" o:spid="_x0000_s1063" style="position:absolute;visibility:visible;mso-wrap-style:square" from="25146,18292" to="25155,1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89" o:spid="_x0000_s1064" style="position:absolute;visibility:visible;mso-wrap-style:square" from="17148,20571" to="19427,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90" o:spid="_x0000_s1065" style="position:absolute;visibility:visible;mso-wrap-style:square" from="25146,22858" to="25155,24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91" o:spid="_x0000_s1066" style="position:absolute;visibility:visible;mso-wrap-style:square" from="2287,11429" to="2296,3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92" o:spid="_x0000_s1067" style="position:absolute;visibility:visible;mso-wrap-style:square" from="2287,11429" to="10285,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93" o:spid="_x0000_s1068" style="position:absolute;visibility:visible;mso-wrap-style:square" from="10285,10285" to="10285,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94" o:spid="_x0000_s1069" style="position:absolute;visibility:visible;mso-wrap-style:square" from="2287,14860" to="4557,14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95" o:spid="_x0000_s1070" style="position:absolute;visibility:visible;mso-wrap-style:square" from="2287,20571" to="4557,20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rect id="Rectangle 96" o:spid="_x0000_s1071" style="position:absolute;left:4575;top:26290;width:12529;height: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363C02" w:rsidRPr="0081073E" w:rsidRDefault="00363C02" w:rsidP="00363C02">
                    <w:pPr>
                      <w:jc w:val="center"/>
                    </w:pPr>
                    <w:r>
                      <w:t>Начальник подготовительного цеха</w:t>
                    </w:r>
                  </w:p>
                </w:txbxContent>
              </v:textbox>
            </v:rect>
            <v:rect id="Rectangle 97" o:spid="_x0000_s1072" style="position:absolute;left:4557;top:32573;width:125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363C02" w:rsidRPr="0081073E" w:rsidRDefault="00363C02" w:rsidP="00363C02">
                    <w:r>
                      <w:t>Главный механик</w:t>
                    </w:r>
                  </w:p>
                </w:txbxContent>
              </v:textbox>
            </v:rect>
            <v:line id="Line 98" o:spid="_x0000_s1073" style="position:absolute;visibility:visible;mso-wrap-style:square" from="2287,28578" to="4557,28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99" o:spid="_x0000_s1074" style="position:absolute;visibility:visible;mso-wrap-style:square" from="2287,33153" to="4557,3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w10:wrap type="none"/>
            <w10:anchorlock/>
          </v:group>
        </w:pict>
      </w:r>
    </w:p>
    <w:p w:rsidR="00363C02" w:rsidRDefault="00363C02" w:rsidP="00363C02">
      <w:pPr>
        <w:rPr>
          <w:i/>
          <w:sz w:val="24"/>
          <w:szCs w:val="24"/>
        </w:rPr>
      </w:pPr>
    </w:p>
    <w:p w:rsidR="00363C02" w:rsidRDefault="00363C02" w:rsidP="00363C02">
      <w:pPr>
        <w:rPr>
          <w:i/>
          <w:sz w:val="24"/>
          <w:szCs w:val="24"/>
        </w:rPr>
      </w:pPr>
      <w:r>
        <w:rPr>
          <w:i/>
          <w:sz w:val="24"/>
          <w:szCs w:val="24"/>
        </w:rPr>
        <w:t>Вопросы:</w:t>
      </w:r>
    </w:p>
    <w:p w:rsidR="00363C02" w:rsidRPr="00410219" w:rsidRDefault="00363C02" w:rsidP="00363C02">
      <w:pPr>
        <w:rPr>
          <w:sz w:val="24"/>
          <w:szCs w:val="24"/>
        </w:rPr>
      </w:pPr>
      <w:r w:rsidRPr="00410219">
        <w:rPr>
          <w:sz w:val="24"/>
          <w:szCs w:val="24"/>
        </w:rPr>
        <w:t>1.Сколько уровней иерархии в данной структуре?</w:t>
      </w:r>
    </w:p>
    <w:p w:rsidR="00363C02" w:rsidRPr="00410219" w:rsidRDefault="00363C02" w:rsidP="00363C02">
      <w:pPr>
        <w:rPr>
          <w:sz w:val="24"/>
          <w:szCs w:val="24"/>
        </w:rPr>
      </w:pPr>
      <w:r w:rsidRPr="00410219">
        <w:rPr>
          <w:sz w:val="24"/>
          <w:szCs w:val="24"/>
        </w:rPr>
        <w:t>2.Какие функциональные направления менеджмента представлены в данной структуре?</w:t>
      </w:r>
    </w:p>
    <w:p w:rsidR="00363C02" w:rsidRPr="00410219" w:rsidRDefault="00363C02" w:rsidP="00363C02">
      <w:pPr>
        <w:rPr>
          <w:sz w:val="24"/>
          <w:szCs w:val="24"/>
        </w:rPr>
      </w:pPr>
      <w:r w:rsidRPr="00410219">
        <w:rPr>
          <w:sz w:val="24"/>
          <w:szCs w:val="24"/>
        </w:rPr>
        <w:t>3. Какие функциональные направления менеджмента, актуальные для современной организации, отсутствуют в данной организационной структуре управления?</w:t>
      </w:r>
    </w:p>
    <w:p w:rsidR="00363C02" w:rsidRDefault="00363C02" w:rsidP="00363C02">
      <w:pPr>
        <w:rPr>
          <w:i/>
          <w:sz w:val="24"/>
          <w:szCs w:val="24"/>
        </w:rPr>
      </w:pPr>
    </w:p>
    <w:p w:rsidR="00363C02" w:rsidRDefault="00363C02" w:rsidP="00363C02">
      <w:pPr>
        <w:rPr>
          <w:i/>
          <w:sz w:val="24"/>
          <w:szCs w:val="24"/>
        </w:rPr>
      </w:pPr>
    </w:p>
    <w:p w:rsidR="00363C02" w:rsidRPr="00AA5F90" w:rsidRDefault="00363C02" w:rsidP="00363C02">
      <w:pPr>
        <w:pStyle w:val="ac"/>
        <w:spacing w:before="0" w:beforeAutospacing="0" w:after="0" w:afterAutospacing="0"/>
        <w:ind w:firstLine="567"/>
        <w:jc w:val="center"/>
        <w:rPr>
          <w:bCs/>
          <w:i/>
        </w:rPr>
      </w:pPr>
      <w:r w:rsidRPr="00AA5F90">
        <w:rPr>
          <w:bCs/>
          <w:i/>
        </w:rPr>
        <w:t xml:space="preserve">Задания </w:t>
      </w:r>
      <w:r w:rsidRPr="00AA5F90">
        <w:rPr>
          <w:i/>
          <w:color w:val="000000" w:themeColor="text1"/>
          <w:shd w:val="clear" w:color="auto" w:fill="FFFFFF"/>
        </w:rPr>
        <w:t xml:space="preserve">по </w:t>
      </w:r>
      <w:r>
        <w:rPr>
          <w:i/>
          <w:color w:val="000000" w:themeColor="text1"/>
          <w:shd w:val="clear" w:color="auto" w:fill="FFFFFF"/>
        </w:rPr>
        <w:t xml:space="preserve">составлению финансовой отчетности </w:t>
      </w:r>
      <w:r w:rsidRPr="00AA5F90">
        <w:rPr>
          <w:bCs/>
          <w:i/>
        </w:rPr>
        <w:t>(компетенция ОПК-</w:t>
      </w:r>
      <w:r>
        <w:rPr>
          <w:bCs/>
          <w:i/>
        </w:rPr>
        <w:t>5</w:t>
      </w:r>
      <w:r w:rsidRPr="00AA5F90">
        <w:rPr>
          <w:bCs/>
          <w:i/>
        </w:rPr>
        <w:t>)</w:t>
      </w:r>
    </w:p>
    <w:p w:rsidR="00363C02" w:rsidRDefault="00363C02" w:rsidP="00363C02">
      <w:pPr>
        <w:ind w:firstLine="709"/>
        <w:contextualSpacing/>
        <w:jc w:val="both"/>
        <w:rPr>
          <w:b/>
          <w:sz w:val="24"/>
          <w:szCs w:val="24"/>
        </w:rPr>
      </w:pPr>
    </w:p>
    <w:p w:rsidR="00363C02" w:rsidRPr="005C1F96" w:rsidRDefault="00363C02" w:rsidP="00363C02">
      <w:pPr>
        <w:ind w:firstLine="709"/>
        <w:contextualSpacing/>
        <w:jc w:val="both"/>
        <w:rPr>
          <w:sz w:val="24"/>
          <w:szCs w:val="24"/>
        </w:rPr>
      </w:pPr>
      <w:r w:rsidRPr="00466262">
        <w:rPr>
          <w:b/>
          <w:sz w:val="24"/>
          <w:szCs w:val="24"/>
        </w:rPr>
        <w:t>Задача 1</w:t>
      </w:r>
      <w:r>
        <w:rPr>
          <w:sz w:val="24"/>
          <w:szCs w:val="24"/>
        </w:rPr>
        <w:t xml:space="preserve">. </w:t>
      </w:r>
      <w:r w:rsidRPr="005C1F96">
        <w:rPr>
          <w:sz w:val="24"/>
          <w:szCs w:val="24"/>
        </w:rPr>
        <w:t xml:space="preserve">Составьте  </w:t>
      </w:r>
      <w:r w:rsidRPr="005C1F96">
        <w:rPr>
          <w:b/>
          <w:sz w:val="24"/>
          <w:szCs w:val="24"/>
        </w:rPr>
        <w:t>отчет о финансовых результатах и отчет о движении денежных средств</w:t>
      </w:r>
      <w:r w:rsidRPr="005C1F96">
        <w:rPr>
          <w:sz w:val="24"/>
          <w:szCs w:val="24"/>
        </w:rPr>
        <w:t xml:space="preserve"> на основе следующей информации, собранной по окончании первого месяца работы </w:t>
      </w:r>
      <w:r w:rsidRPr="005C1F96">
        <w:rPr>
          <w:sz w:val="24"/>
          <w:szCs w:val="24"/>
        </w:rPr>
        <w:lastRenderedPageBreak/>
        <w:t>компании «АВЕСТА».</w:t>
      </w:r>
    </w:p>
    <w:p w:rsidR="00363C02" w:rsidRPr="005C1F96" w:rsidRDefault="00363C02" w:rsidP="00363C02">
      <w:pPr>
        <w:ind w:firstLine="709"/>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363C02" w:rsidRPr="005C1F96" w:rsidTr="00DD3160">
        <w:tc>
          <w:tcPr>
            <w:tcW w:w="6948" w:type="dxa"/>
          </w:tcPr>
          <w:p w:rsidR="00363C02" w:rsidRPr="005C1F96" w:rsidRDefault="00363C02" w:rsidP="00DD3160">
            <w:pPr>
              <w:contextualSpacing/>
              <w:jc w:val="both"/>
              <w:rPr>
                <w:b/>
              </w:rPr>
            </w:pPr>
            <w:r w:rsidRPr="005C1F96">
              <w:rPr>
                <w:b/>
              </w:rPr>
              <w:t>Хозяйственные операции</w:t>
            </w:r>
            <w:r>
              <w:rPr>
                <w:b/>
              </w:rPr>
              <w:t xml:space="preserve">, остатки по счетам </w:t>
            </w:r>
          </w:p>
        </w:tc>
        <w:tc>
          <w:tcPr>
            <w:tcW w:w="2623" w:type="dxa"/>
          </w:tcPr>
          <w:p w:rsidR="00363C02" w:rsidRPr="005C1F96" w:rsidRDefault="00363C02" w:rsidP="00DD3160">
            <w:pPr>
              <w:contextualSpacing/>
              <w:jc w:val="both"/>
              <w:rPr>
                <w:b/>
              </w:rPr>
            </w:pPr>
            <w:r w:rsidRPr="005C1F96">
              <w:rPr>
                <w:b/>
              </w:rPr>
              <w:t>Сумма</w:t>
            </w:r>
          </w:p>
        </w:tc>
      </w:tr>
      <w:tr w:rsidR="00363C02" w:rsidRPr="005C1F96" w:rsidTr="00DD3160">
        <w:tc>
          <w:tcPr>
            <w:tcW w:w="6948" w:type="dxa"/>
          </w:tcPr>
          <w:p w:rsidR="00363C02" w:rsidRPr="005C1F96" w:rsidRDefault="00363C02" w:rsidP="00DD3160">
            <w:pPr>
              <w:contextualSpacing/>
              <w:jc w:val="both"/>
            </w:pPr>
            <w:r w:rsidRPr="005C1F96">
              <w:t>Расчеты с поставщиками</w:t>
            </w:r>
          </w:p>
        </w:tc>
        <w:tc>
          <w:tcPr>
            <w:tcW w:w="2623" w:type="dxa"/>
          </w:tcPr>
          <w:p w:rsidR="00363C02" w:rsidRPr="005C1F96" w:rsidRDefault="00363C02" w:rsidP="00DD3160">
            <w:pPr>
              <w:contextualSpacing/>
              <w:jc w:val="both"/>
            </w:pPr>
            <w:r w:rsidRPr="005C1F96">
              <w:t>100</w:t>
            </w:r>
          </w:p>
        </w:tc>
      </w:tr>
      <w:tr w:rsidR="00363C02" w:rsidRPr="005C1F96" w:rsidTr="00DD3160">
        <w:tc>
          <w:tcPr>
            <w:tcW w:w="6948" w:type="dxa"/>
          </w:tcPr>
          <w:p w:rsidR="00363C02" w:rsidRPr="005C1F96" w:rsidRDefault="00363C02" w:rsidP="00DD3160">
            <w:pPr>
              <w:contextualSpacing/>
              <w:jc w:val="both"/>
            </w:pPr>
            <w:r w:rsidRPr="005C1F96">
              <w:t>Расчеты с покупателями</w:t>
            </w:r>
          </w:p>
        </w:tc>
        <w:tc>
          <w:tcPr>
            <w:tcW w:w="2623" w:type="dxa"/>
          </w:tcPr>
          <w:p w:rsidR="00363C02" w:rsidRPr="005C1F96" w:rsidRDefault="00363C02" w:rsidP="00DD3160">
            <w:pPr>
              <w:contextualSpacing/>
              <w:jc w:val="both"/>
            </w:pPr>
            <w:r w:rsidRPr="005C1F96">
              <w:t>2000</w:t>
            </w:r>
          </w:p>
        </w:tc>
      </w:tr>
      <w:tr w:rsidR="00363C02" w:rsidRPr="005C1F96" w:rsidTr="00DD3160">
        <w:tc>
          <w:tcPr>
            <w:tcW w:w="6948" w:type="dxa"/>
          </w:tcPr>
          <w:p w:rsidR="00363C02" w:rsidRPr="005C1F96" w:rsidRDefault="00363C02" w:rsidP="00DD3160">
            <w:pPr>
              <w:contextualSpacing/>
              <w:jc w:val="both"/>
            </w:pPr>
            <w:r w:rsidRPr="005C1F96">
              <w:t>Входящее сальдо по денежным средствам</w:t>
            </w:r>
          </w:p>
        </w:tc>
        <w:tc>
          <w:tcPr>
            <w:tcW w:w="2623" w:type="dxa"/>
          </w:tcPr>
          <w:p w:rsidR="00363C02" w:rsidRPr="005C1F96" w:rsidRDefault="00363C02" w:rsidP="00DD3160">
            <w:pPr>
              <w:contextualSpacing/>
              <w:jc w:val="both"/>
            </w:pPr>
            <w:r w:rsidRPr="005C1F96">
              <w:t>0</w:t>
            </w:r>
          </w:p>
        </w:tc>
      </w:tr>
      <w:tr w:rsidR="00363C02" w:rsidRPr="005C1F96" w:rsidTr="00DD3160">
        <w:tc>
          <w:tcPr>
            <w:tcW w:w="6948" w:type="dxa"/>
          </w:tcPr>
          <w:p w:rsidR="00363C02" w:rsidRPr="005C1F96" w:rsidRDefault="00363C02" w:rsidP="00DD3160">
            <w:pPr>
              <w:contextualSpacing/>
              <w:jc w:val="both"/>
            </w:pPr>
            <w:r w:rsidRPr="005C1F96">
              <w:t>Исходящее сальдо по денежным средствам</w:t>
            </w:r>
          </w:p>
        </w:tc>
        <w:tc>
          <w:tcPr>
            <w:tcW w:w="2623" w:type="dxa"/>
          </w:tcPr>
          <w:p w:rsidR="00363C02" w:rsidRPr="005C1F96" w:rsidRDefault="00363C02" w:rsidP="00DD3160">
            <w:pPr>
              <w:contextualSpacing/>
              <w:jc w:val="both"/>
            </w:pPr>
            <w:r w:rsidRPr="005C1F96">
              <w:t>33300</w:t>
            </w:r>
          </w:p>
        </w:tc>
      </w:tr>
      <w:tr w:rsidR="00363C02" w:rsidRPr="005C1F96" w:rsidTr="00DD3160">
        <w:tc>
          <w:tcPr>
            <w:tcW w:w="6948" w:type="dxa"/>
          </w:tcPr>
          <w:p w:rsidR="00363C02" w:rsidRPr="005C1F96" w:rsidRDefault="00363C02" w:rsidP="00DD3160">
            <w:pPr>
              <w:contextualSpacing/>
              <w:jc w:val="both"/>
              <w:rPr>
                <w:i/>
              </w:rPr>
            </w:pPr>
            <w:r w:rsidRPr="005C1F96">
              <w:rPr>
                <w:i/>
              </w:rPr>
              <w:t>Приход денежных средств:</w:t>
            </w:r>
          </w:p>
        </w:tc>
        <w:tc>
          <w:tcPr>
            <w:tcW w:w="2623" w:type="dxa"/>
          </w:tcPr>
          <w:p w:rsidR="00363C02" w:rsidRPr="005C1F96" w:rsidRDefault="00363C02" w:rsidP="00DD3160">
            <w:pPr>
              <w:contextualSpacing/>
              <w:jc w:val="both"/>
            </w:pPr>
          </w:p>
        </w:tc>
      </w:tr>
      <w:tr w:rsidR="00363C02" w:rsidRPr="005C1F96" w:rsidTr="00DD3160">
        <w:tc>
          <w:tcPr>
            <w:tcW w:w="6948" w:type="dxa"/>
          </w:tcPr>
          <w:p w:rsidR="00363C02" w:rsidRPr="005C1F96" w:rsidRDefault="00363C02" w:rsidP="00363C02">
            <w:pPr>
              <w:widowControl/>
              <w:numPr>
                <w:ilvl w:val="0"/>
                <w:numId w:val="36"/>
              </w:numPr>
              <w:contextualSpacing/>
              <w:jc w:val="both"/>
            </w:pPr>
            <w:r w:rsidRPr="005C1F96">
              <w:t>Получено от покупателей</w:t>
            </w:r>
          </w:p>
        </w:tc>
        <w:tc>
          <w:tcPr>
            <w:tcW w:w="2623" w:type="dxa"/>
          </w:tcPr>
          <w:p w:rsidR="00363C02" w:rsidRPr="005C1F96" w:rsidRDefault="00363C02" w:rsidP="00DD3160">
            <w:pPr>
              <w:contextualSpacing/>
              <w:jc w:val="both"/>
            </w:pPr>
            <w:r w:rsidRPr="005C1F96">
              <w:t>6500</w:t>
            </w:r>
          </w:p>
        </w:tc>
      </w:tr>
      <w:tr w:rsidR="00363C02" w:rsidRPr="005C1F96" w:rsidTr="00DD3160">
        <w:tc>
          <w:tcPr>
            <w:tcW w:w="6948" w:type="dxa"/>
          </w:tcPr>
          <w:p w:rsidR="00363C02" w:rsidRPr="005C1F96" w:rsidRDefault="00363C02" w:rsidP="00363C02">
            <w:pPr>
              <w:widowControl/>
              <w:numPr>
                <w:ilvl w:val="0"/>
                <w:numId w:val="36"/>
              </w:numPr>
              <w:contextualSpacing/>
              <w:jc w:val="both"/>
            </w:pPr>
            <w:r w:rsidRPr="005C1F96">
              <w:t>Вклад учредителей в уставный капитал</w:t>
            </w:r>
          </w:p>
        </w:tc>
        <w:tc>
          <w:tcPr>
            <w:tcW w:w="2623" w:type="dxa"/>
          </w:tcPr>
          <w:p w:rsidR="00363C02" w:rsidRPr="005C1F96" w:rsidRDefault="00363C02" w:rsidP="00DD3160">
            <w:pPr>
              <w:contextualSpacing/>
              <w:jc w:val="both"/>
            </w:pPr>
            <w:r w:rsidRPr="005C1F96">
              <w:t>50000</w:t>
            </w:r>
          </w:p>
        </w:tc>
      </w:tr>
      <w:tr w:rsidR="00363C02" w:rsidRPr="005C1F96" w:rsidTr="00DD3160">
        <w:tc>
          <w:tcPr>
            <w:tcW w:w="6948" w:type="dxa"/>
          </w:tcPr>
          <w:p w:rsidR="00363C02" w:rsidRPr="005C1F96" w:rsidRDefault="00363C02" w:rsidP="00363C02">
            <w:pPr>
              <w:widowControl/>
              <w:numPr>
                <w:ilvl w:val="0"/>
                <w:numId w:val="36"/>
              </w:numPr>
              <w:contextualSpacing/>
              <w:jc w:val="both"/>
            </w:pPr>
            <w:r w:rsidRPr="005C1F96">
              <w:t>Продажа основных средств</w:t>
            </w:r>
          </w:p>
        </w:tc>
        <w:tc>
          <w:tcPr>
            <w:tcW w:w="2623" w:type="dxa"/>
          </w:tcPr>
          <w:p w:rsidR="00363C02" w:rsidRPr="005C1F96" w:rsidRDefault="00363C02" w:rsidP="00DD3160">
            <w:pPr>
              <w:contextualSpacing/>
              <w:jc w:val="both"/>
            </w:pPr>
            <w:r w:rsidRPr="005C1F96">
              <w:t>22000</w:t>
            </w:r>
          </w:p>
        </w:tc>
      </w:tr>
      <w:tr w:rsidR="00363C02" w:rsidRPr="005C1F96" w:rsidTr="00DD3160">
        <w:tc>
          <w:tcPr>
            <w:tcW w:w="6948" w:type="dxa"/>
          </w:tcPr>
          <w:p w:rsidR="00363C02" w:rsidRPr="005C1F96" w:rsidRDefault="00363C02" w:rsidP="00DD3160">
            <w:pPr>
              <w:contextualSpacing/>
              <w:jc w:val="both"/>
            </w:pPr>
            <w:r>
              <w:rPr>
                <w:i/>
              </w:rPr>
              <w:t>Отток</w:t>
            </w:r>
            <w:r w:rsidRPr="005C1F96">
              <w:rPr>
                <w:i/>
              </w:rPr>
              <w:t xml:space="preserve"> денежных средств:</w:t>
            </w:r>
          </w:p>
        </w:tc>
        <w:tc>
          <w:tcPr>
            <w:tcW w:w="2623" w:type="dxa"/>
          </w:tcPr>
          <w:p w:rsidR="00363C02" w:rsidRPr="005C1F96" w:rsidRDefault="00363C02" w:rsidP="00DD3160">
            <w:pPr>
              <w:contextualSpacing/>
              <w:jc w:val="both"/>
            </w:pPr>
          </w:p>
        </w:tc>
      </w:tr>
      <w:tr w:rsidR="00363C02" w:rsidRPr="005C1F96" w:rsidTr="00DD3160">
        <w:tc>
          <w:tcPr>
            <w:tcW w:w="6948" w:type="dxa"/>
          </w:tcPr>
          <w:p w:rsidR="00363C02" w:rsidRPr="005C1F96" w:rsidRDefault="00363C02" w:rsidP="00363C02">
            <w:pPr>
              <w:widowControl/>
              <w:numPr>
                <w:ilvl w:val="0"/>
                <w:numId w:val="36"/>
              </w:numPr>
              <w:contextualSpacing/>
              <w:jc w:val="both"/>
            </w:pPr>
            <w:r w:rsidRPr="005C1F96">
              <w:t>Приобретение основных средств</w:t>
            </w:r>
          </w:p>
        </w:tc>
        <w:tc>
          <w:tcPr>
            <w:tcW w:w="2623" w:type="dxa"/>
          </w:tcPr>
          <w:p w:rsidR="00363C02" w:rsidRPr="005C1F96" w:rsidRDefault="00363C02" w:rsidP="00DD3160">
            <w:pPr>
              <w:contextualSpacing/>
              <w:jc w:val="both"/>
            </w:pPr>
            <w:r w:rsidRPr="005C1F96">
              <w:t>40000</w:t>
            </w:r>
          </w:p>
        </w:tc>
      </w:tr>
      <w:tr w:rsidR="00363C02" w:rsidRPr="005C1F96" w:rsidTr="00DD3160">
        <w:tc>
          <w:tcPr>
            <w:tcW w:w="6948" w:type="dxa"/>
          </w:tcPr>
          <w:p w:rsidR="00363C02" w:rsidRPr="005C1F96" w:rsidRDefault="00363C02" w:rsidP="00363C02">
            <w:pPr>
              <w:widowControl/>
              <w:numPr>
                <w:ilvl w:val="0"/>
                <w:numId w:val="36"/>
              </w:numPr>
              <w:contextualSpacing/>
              <w:jc w:val="both"/>
            </w:pPr>
            <w:r w:rsidRPr="005C1F96">
              <w:t>Дивиденды</w:t>
            </w:r>
          </w:p>
        </w:tc>
        <w:tc>
          <w:tcPr>
            <w:tcW w:w="2623" w:type="dxa"/>
          </w:tcPr>
          <w:p w:rsidR="00363C02" w:rsidRPr="005C1F96" w:rsidRDefault="00363C02" w:rsidP="00DD3160">
            <w:pPr>
              <w:contextualSpacing/>
              <w:jc w:val="both"/>
            </w:pPr>
            <w:r w:rsidRPr="005C1F96">
              <w:t>2100</w:t>
            </w:r>
          </w:p>
        </w:tc>
      </w:tr>
      <w:tr w:rsidR="00363C02" w:rsidRPr="005C1F96" w:rsidTr="00DD3160">
        <w:tc>
          <w:tcPr>
            <w:tcW w:w="6948" w:type="dxa"/>
          </w:tcPr>
          <w:p w:rsidR="00363C02" w:rsidRPr="005C1F96" w:rsidRDefault="00363C02" w:rsidP="00363C02">
            <w:pPr>
              <w:widowControl/>
              <w:numPr>
                <w:ilvl w:val="0"/>
                <w:numId w:val="36"/>
              </w:numPr>
              <w:contextualSpacing/>
              <w:jc w:val="both"/>
            </w:pPr>
            <w:r w:rsidRPr="005C1F96">
              <w:t>Выплаты поставщикам и сотрудникам</w:t>
            </w:r>
          </w:p>
        </w:tc>
        <w:tc>
          <w:tcPr>
            <w:tcW w:w="2623" w:type="dxa"/>
          </w:tcPr>
          <w:p w:rsidR="00363C02" w:rsidRPr="005C1F96" w:rsidRDefault="00363C02" w:rsidP="00DD3160">
            <w:pPr>
              <w:contextualSpacing/>
              <w:jc w:val="both"/>
            </w:pPr>
            <w:r w:rsidRPr="005C1F96">
              <w:t>3100</w:t>
            </w:r>
          </w:p>
        </w:tc>
      </w:tr>
      <w:tr w:rsidR="00363C02" w:rsidRPr="005C1F96" w:rsidTr="00DD3160">
        <w:tc>
          <w:tcPr>
            <w:tcW w:w="6948" w:type="dxa"/>
          </w:tcPr>
          <w:p w:rsidR="00363C02" w:rsidRPr="005C1F96" w:rsidRDefault="00363C02" w:rsidP="00DD3160">
            <w:pPr>
              <w:contextualSpacing/>
              <w:jc w:val="both"/>
            </w:pPr>
            <w:r w:rsidRPr="005C1F96">
              <w:t>Уставный капитал</w:t>
            </w:r>
          </w:p>
        </w:tc>
        <w:tc>
          <w:tcPr>
            <w:tcW w:w="2623" w:type="dxa"/>
          </w:tcPr>
          <w:p w:rsidR="00363C02" w:rsidRPr="005C1F96" w:rsidRDefault="00363C02" w:rsidP="00DD3160">
            <w:pPr>
              <w:contextualSpacing/>
              <w:jc w:val="both"/>
            </w:pPr>
            <w:r w:rsidRPr="005C1F96">
              <w:t>50000</w:t>
            </w:r>
          </w:p>
        </w:tc>
      </w:tr>
      <w:tr w:rsidR="00363C02" w:rsidRPr="005C1F96" w:rsidTr="00DD3160">
        <w:tc>
          <w:tcPr>
            <w:tcW w:w="6948" w:type="dxa"/>
          </w:tcPr>
          <w:p w:rsidR="00363C02" w:rsidRPr="005C1F96" w:rsidRDefault="00363C02" w:rsidP="00DD3160">
            <w:pPr>
              <w:contextualSpacing/>
              <w:jc w:val="both"/>
            </w:pPr>
            <w:r w:rsidRPr="005C1F96">
              <w:t xml:space="preserve">Дивиденды </w:t>
            </w:r>
          </w:p>
        </w:tc>
        <w:tc>
          <w:tcPr>
            <w:tcW w:w="2623" w:type="dxa"/>
          </w:tcPr>
          <w:p w:rsidR="00363C02" w:rsidRPr="005C1F96" w:rsidRDefault="00363C02" w:rsidP="00DD3160">
            <w:pPr>
              <w:contextualSpacing/>
              <w:jc w:val="both"/>
            </w:pPr>
            <w:r w:rsidRPr="005C1F96">
              <w:t>2100</w:t>
            </w:r>
          </w:p>
        </w:tc>
      </w:tr>
      <w:tr w:rsidR="00363C02" w:rsidRPr="005C1F96" w:rsidTr="00DD3160">
        <w:tc>
          <w:tcPr>
            <w:tcW w:w="6948" w:type="dxa"/>
          </w:tcPr>
          <w:p w:rsidR="00363C02" w:rsidRPr="005C1F96" w:rsidRDefault="00363C02" w:rsidP="00DD3160">
            <w:pPr>
              <w:contextualSpacing/>
              <w:jc w:val="both"/>
            </w:pPr>
            <w:r w:rsidRPr="005C1F96">
              <w:t>Основные средства</w:t>
            </w:r>
          </w:p>
        </w:tc>
        <w:tc>
          <w:tcPr>
            <w:tcW w:w="2623" w:type="dxa"/>
          </w:tcPr>
          <w:p w:rsidR="00363C02" w:rsidRPr="005C1F96" w:rsidRDefault="00363C02" w:rsidP="00DD3160">
            <w:pPr>
              <w:contextualSpacing/>
              <w:jc w:val="both"/>
            </w:pPr>
            <w:r w:rsidRPr="005C1F96">
              <w:t>18000</w:t>
            </w:r>
          </w:p>
        </w:tc>
      </w:tr>
      <w:tr w:rsidR="00363C02" w:rsidRPr="005C1F96" w:rsidTr="00DD3160">
        <w:tc>
          <w:tcPr>
            <w:tcW w:w="6948" w:type="dxa"/>
          </w:tcPr>
          <w:p w:rsidR="00363C02" w:rsidRPr="005C1F96" w:rsidRDefault="00363C02" w:rsidP="00DD3160">
            <w:pPr>
              <w:contextualSpacing/>
              <w:jc w:val="both"/>
            </w:pPr>
            <w:r w:rsidRPr="005C1F96">
              <w:t>Офисные принадлежности</w:t>
            </w:r>
          </w:p>
        </w:tc>
        <w:tc>
          <w:tcPr>
            <w:tcW w:w="2623" w:type="dxa"/>
          </w:tcPr>
          <w:p w:rsidR="00363C02" w:rsidRPr="005C1F96" w:rsidRDefault="00363C02" w:rsidP="00DD3160">
            <w:pPr>
              <w:contextualSpacing/>
              <w:jc w:val="both"/>
            </w:pPr>
            <w:r w:rsidRPr="005C1F96">
              <w:t>500</w:t>
            </w:r>
          </w:p>
        </w:tc>
      </w:tr>
      <w:tr w:rsidR="00363C02" w:rsidRPr="005C1F96" w:rsidTr="00DD3160">
        <w:tc>
          <w:tcPr>
            <w:tcW w:w="6948" w:type="dxa"/>
          </w:tcPr>
          <w:p w:rsidR="00363C02" w:rsidRPr="005C1F96" w:rsidRDefault="00363C02" w:rsidP="00DD3160">
            <w:pPr>
              <w:contextualSpacing/>
              <w:jc w:val="both"/>
            </w:pPr>
            <w:r w:rsidRPr="005C1F96">
              <w:t>Расходы на аренду</w:t>
            </w:r>
          </w:p>
        </w:tc>
        <w:tc>
          <w:tcPr>
            <w:tcW w:w="2623" w:type="dxa"/>
          </w:tcPr>
          <w:p w:rsidR="00363C02" w:rsidRPr="005C1F96" w:rsidRDefault="00363C02" w:rsidP="00DD3160">
            <w:pPr>
              <w:contextualSpacing/>
              <w:jc w:val="both"/>
            </w:pPr>
            <w:r w:rsidRPr="005C1F96">
              <w:t>1100</w:t>
            </w:r>
          </w:p>
        </w:tc>
      </w:tr>
      <w:tr w:rsidR="00363C02" w:rsidRPr="005C1F96" w:rsidTr="00DD3160">
        <w:tc>
          <w:tcPr>
            <w:tcW w:w="6948" w:type="dxa"/>
          </w:tcPr>
          <w:p w:rsidR="00363C02" w:rsidRPr="005C1F96" w:rsidRDefault="00363C02" w:rsidP="00DD3160">
            <w:pPr>
              <w:contextualSpacing/>
              <w:jc w:val="both"/>
            </w:pPr>
            <w:r w:rsidRPr="005C1F96">
              <w:t>Нераспределенная прибыль на начало месяца</w:t>
            </w:r>
          </w:p>
        </w:tc>
        <w:tc>
          <w:tcPr>
            <w:tcW w:w="2623" w:type="dxa"/>
          </w:tcPr>
          <w:p w:rsidR="00363C02" w:rsidRPr="005C1F96" w:rsidRDefault="00363C02" w:rsidP="00DD3160">
            <w:pPr>
              <w:contextualSpacing/>
              <w:jc w:val="both"/>
            </w:pPr>
            <w:r w:rsidRPr="005C1F96">
              <w:t>0</w:t>
            </w:r>
          </w:p>
        </w:tc>
      </w:tr>
      <w:tr w:rsidR="00363C02" w:rsidRPr="005C1F96" w:rsidTr="00DD3160">
        <w:tc>
          <w:tcPr>
            <w:tcW w:w="6948" w:type="dxa"/>
          </w:tcPr>
          <w:p w:rsidR="00363C02" w:rsidRPr="005C1F96" w:rsidRDefault="00363C02" w:rsidP="00DD3160">
            <w:pPr>
              <w:contextualSpacing/>
              <w:jc w:val="both"/>
            </w:pPr>
            <w:r w:rsidRPr="005C1F96">
              <w:t>Расходы на зарплату</w:t>
            </w:r>
          </w:p>
        </w:tc>
        <w:tc>
          <w:tcPr>
            <w:tcW w:w="2623" w:type="dxa"/>
          </w:tcPr>
          <w:p w:rsidR="00363C02" w:rsidRPr="005C1F96" w:rsidRDefault="00363C02" w:rsidP="00DD3160">
            <w:pPr>
              <w:contextualSpacing/>
              <w:jc w:val="both"/>
            </w:pPr>
            <w:r w:rsidRPr="005C1F96">
              <w:t>1200</w:t>
            </w:r>
          </w:p>
        </w:tc>
      </w:tr>
      <w:tr w:rsidR="00363C02" w:rsidRPr="005C1F96" w:rsidTr="00DD3160">
        <w:tc>
          <w:tcPr>
            <w:tcW w:w="6948" w:type="dxa"/>
          </w:tcPr>
          <w:p w:rsidR="00363C02" w:rsidRPr="005C1F96" w:rsidRDefault="00363C02" w:rsidP="00DD3160">
            <w:pPr>
              <w:contextualSpacing/>
              <w:jc w:val="both"/>
            </w:pPr>
            <w:r w:rsidRPr="005C1F96">
              <w:t>Доходы от оказания услуг</w:t>
            </w:r>
          </w:p>
        </w:tc>
        <w:tc>
          <w:tcPr>
            <w:tcW w:w="2623" w:type="dxa"/>
          </w:tcPr>
          <w:p w:rsidR="00363C02" w:rsidRPr="005C1F96" w:rsidRDefault="00363C02" w:rsidP="00DD3160">
            <w:pPr>
              <w:contextualSpacing/>
              <w:jc w:val="both"/>
            </w:pPr>
            <w:r w:rsidRPr="005C1F96">
              <w:t>8500</w:t>
            </w:r>
          </w:p>
        </w:tc>
      </w:tr>
      <w:tr w:rsidR="00363C02" w:rsidRPr="005C1F96" w:rsidTr="00DD3160">
        <w:tc>
          <w:tcPr>
            <w:tcW w:w="6948" w:type="dxa"/>
          </w:tcPr>
          <w:p w:rsidR="00363C02" w:rsidRPr="005C1F96" w:rsidRDefault="00363C02" w:rsidP="00DD3160">
            <w:pPr>
              <w:contextualSpacing/>
              <w:jc w:val="both"/>
            </w:pPr>
            <w:r w:rsidRPr="005C1F96">
              <w:t>Расходы на содержание офиса</w:t>
            </w:r>
          </w:p>
        </w:tc>
        <w:tc>
          <w:tcPr>
            <w:tcW w:w="2623" w:type="dxa"/>
          </w:tcPr>
          <w:p w:rsidR="00363C02" w:rsidRPr="005C1F96" w:rsidRDefault="00363C02" w:rsidP="00DD3160">
            <w:pPr>
              <w:contextualSpacing/>
              <w:jc w:val="both"/>
            </w:pPr>
            <w:r w:rsidRPr="005C1F96">
              <w:t>400</w:t>
            </w:r>
          </w:p>
        </w:tc>
      </w:tr>
    </w:tbl>
    <w:p w:rsidR="00363C02" w:rsidRPr="005C1F96" w:rsidRDefault="00363C02" w:rsidP="00363C02">
      <w:pPr>
        <w:contextualSpacing/>
        <w:jc w:val="both"/>
        <w:rPr>
          <w:sz w:val="28"/>
          <w:szCs w:val="28"/>
        </w:rPr>
      </w:pPr>
    </w:p>
    <w:p w:rsidR="00363C02" w:rsidRPr="00AF729D" w:rsidRDefault="00363C02" w:rsidP="00363C02">
      <w:pPr>
        <w:autoSpaceDE w:val="0"/>
        <w:autoSpaceDN w:val="0"/>
        <w:adjustRightInd w:val="0"/>
        <w:contextualSpacing/>
        <w:jc w:val="both"/>
        <w:rPr>
          <w:sz w:val="24"/>
          <w:szCs w:val="24"/>
        </w:rPr>
      </w:pPr>
      <w:r w:rsidRPr="00AF729D">
        <w:rPr>
          <w:b/>
          <w:sz w:val="24"/>
          <w:szCs w:val="24"/>
        </w:rPr>
        <w:t>Задача</w:t>
      </w:r>
      <w:r>
        <w:rPr>
          <w:b/>
          <w:sz w:val="24"/>
          <w:szCs w:val="24"/>
        </w:rPr>
        <w:t xml:space="preserve"> 2. </w:t>
      </w:r>
      <w:r w:rsidRPr="00AF729D">
        <w:rPr>
          <w:sz w:val="24"/>
          <w:szCs w:val="24"/>
        </w:rPr>
        <w:t xml:space="preserve">Составьте </w:t>
      </w:r>
      <w:r w:rsidRPr="00AF729D">
        <w:rPr>
          <w:b/>
          <w:sz w:val="24"/>
          <w:szCs w:val="24"/>
        </w:rPr>
        <w:t xml:space="preserve">баланс и отчет </w:t>
      </w:r>
      <w:r>
        <w:rPr>
          <w:b/>
          <w:sz w:val="24"/>
          <w:szCs w:val="24"/>
        </w:rPr>
        <w:t>финансовых результатах</w:t>
      </w:r>
      <w:r w:rsidRPr="00AF729D">
        <w:rPr>
          <w:b/>
          <w:sz w:val="24"/>
          <w:szCs w:val="24"/>
        </w:rPr>
        <w:t xml:space="preserve"> </w:t>
      </w:r>
      <w:r w:rsidRPr="00AF729D">
        <w:rPr>
          <w:sz w:val="24"/>
          <w:szCs w:val="24"/>
        </w:rPr>
        <w:t>на основе следующей информации, собранной по окончании первого месяца работы компании «АВЕСТА».</w:t>
      </w:r>
    </w:p>
    <w:p w:rsidR="00363C02" w:rsidRPr="00AF729D" w:rsidRDefault="00363C02" w:rsidP="00363C02">
      <w:pPr>
        <w:autoSpaceDE w:val="0"/>
        <w:autoSpaceDN w:val="0"/>
        <w:adjustRightInd w:val="0"/>
        <w:contextualSpacing/>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623"/>
      </w:tblGrid>
      <w:tr w:rsidR="00363C02" w:rsidRPr="00AF729D" w:rsidTr="00DD3160">
        <w:tc>
          <w:tcPr>
            <w:tcW w:w="6948" w:type="dxa"/>
          </w:tcPr>
          <w:p w:rsidR="00363C02" w:rsidRPr="00AF729D" w:rsidRDefault="00363C02" w:rsidP="00DD3160">
            <w:pPr>
              <w:contextualSpacing/>
              <w:jc w:val="both"/>
              <w:rPr>
                <w:b/>
                <w:sz w:val="24"/>
                <w:szCs w:val="24"/>
              </w:rPr>
            </w:pPr>
            <w:r w:rsidRPr="00AF729D">
              <w:rPr>
                <w:b/>
                <w:sz w:val="24"/>
                <w:szCs w:val="24"/>
              </w:rPr>
              <w:t>Хозяйственные операции</w:t>
            </w:r>
            <w:r>
              <w:rPr>
                <w:b/>
                <w:sz w:val="24"/>
                <w:szCs w:val="24"/>
              </w:rPr>
              <w:t>, остатки по счетам</w:t>
            </w:r>
          </w:p>
        </w:tc>
        <w:tc>
          <w:tcPr>
            <w:tcW w:w="2623" w:type="dxa"/>
          </w:tcPr>
          <w:p w:rsidR="00363C02" w:rsidRPr="00AF729D" w:rsidRDefault="00363C02" w:rsidP="00DD3160">
            <w:pPr>
              <w:contextualSpacing/>
              <w:jc w:val="both"/>
              <w:rPr>
                <w:b/>
                <w:sz w:val="24"/>
                <w:szCs w:val="24"/>
              </w:rPr>
            </w:pPr>
            <w:r w:rsidRPr="00AF729D">
              <w:rPr>
                <w:b/>
                <w:sz w:val="24"/>
                <w:szCs w:val="24"/>
              </w:rPr>
              <w:t>Сумма</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Расчеты с поставщиками</w:t>
            </w:r>
          </w:p>
        </w:tc>
        <w:tc>
          <w:tcPr>
            <w:tcW w:w="2623" w:type="dxa"/>
          </w:tcPr>
          <w:p w:rsidR="00363C02" w:rsidRPr="00AF729D" w:rsidRDefault="00363C02" w:rsidP="00DD3160">
            <w:pPr>
              <w:contextualSpacing/>
              <w:jc w:val="both"/>
              <w:rPr>
                <w:sz w:val="24"/>
                <w:szCs w:val="24"/>
              </w:rPr>
            </w:pPr>
            <w:r w:rsidRPr="00AF729D">
              <w:rPr>
                <w:sz w:val="24"/>
                <w:szCs w:val="24"/>
                <w:lang w:val="en-US"/>
              </w:rPr>
              <w:t>2</w:t>
            </w:r>
            <w:r w:rsidRPr="00AF729D">
              <w:rPr>
                <w:sz w:val="24"/>
                <w:szCs w:val="24"/>
              </w:rPr>
              <w:t>00</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Расчеты с покупателями</w:t>
            </w:r>
          </w:p>
        </w:tc>
        <w:tc>
          <w:tcPr>
            <w:tcW w:w="2623" w:type="dxa"/>
          </w:tcPr>
          <w:p w:rsidR="00363C02" w:rsidRPr="00AF729D" w:rsidRDefault="00363C02" w:rsidP="00DD3160">
            <w:pPr>
              <w:contextualSpacing/>
              <w:jc w:val="both"/>
              <w:rPr>
                <w:sz w:val="24"/>
                <w:szCs w:val="24"/>
              </w:rPr>
            </w:pPr>
            <w:r w:rsidRPr="00AF729D">
              <w:rPr>
                <w:sz w:val="24"/>
                <w:szCs w:val="24"/>
              </w:rPr>
              <w:t>2</w:t>
            </w:r>
            <w:r w:rsidRPr="00AF729D">
              <w:rPr>
                <w:sz w:val="24"/>
                <w:szCs w:val="24"/>
                <w:lang w:val="en-US"/>
              </w:rPr>
              <w:t>1</w:t>
            </w:r>
            <w:r w:rsidRPr="00AF729D">
              <w:rPr>
                <w:sz w:val="24"/>
                <w:szCs w:val="24"/>
              </w:rPr>
              <w:t>00</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Денежные средства</w:t>
            </w:r>
          </w:p>
        </w:tc>
        <w:tc>
          <w:tcPr>
            <w:tcW w:w="2623" w:type="dxa"/>
          </w:tcPr>
          <w:p w:rsidR="00363C02" w:rsidRPr="00AF729D" w:rsidRDefault="00363C02" w:rsidP="00DD3160">
            <w:pPr>
              <w:contextualSpacing/>
              <w:jc w:val="both"/>
              <w:rPr>
                <w:sz w:val="24"/>
                <w:szCs w:val="24"/>
              </w:rPr>
            </w:pPr>
            <w:r w:rsidRPr="00AF729D">
              <w:rPr>
                <w:sz w:val="24"/>
                <w:szCs w:val="24"/>
              </w:rPr>
              <w:t>33300</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Уставный капитал</w:t>
            </w:r>
          </w:p>
        </w:tc>
        <w:tc>
          <w:tcPr>
            <w:tcW w:w="2623" w:type="dxa"/>
          </w:tcPr>
          <w:p w:rsidR="00363C02" w:rsidRPr="00AF729D" w:rsidRDefault="00363C02" w:rsidP="00DD3160">
            <w:pPr>
              <w:contextualSpacing/>
              <w:jc w:val="both"/>
              <w:rPr>
                <w:sz w:val="24"/>
                <w:szCs w:val="24"/>
              </w:rPr>
            </w:pPr>
            <w:r w:rsidRPr="00AF729D">
              <w:rPr>
                <w:sz w:val="24"/>
                <w:szCs w:val="24"/>
                <w:lang w:val="en-US"/>
              </w:rPr>
              <w:t>6</w:t>
            </w:r>
            <w:r w:rsidRPr="00AF729D">
              <w:rPr>
                <w:sz w:val="24"/>
                <w:szCs w:val="24"/>
              </w:rPr>
              <w:t>0000</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 xml:space="preserve">Дивиденды </w:t>
            </w:r>
            <w:r>
              <w:rPr>
                <w:sz w:val="24"/>
                <w:szCs w:val="24"/>
              </w:rPr>
              <w:t>начисленные</w:t>
            </w:r>
          </w:p>
        </w:tc>
        <w:tc>
          <w:tcPr>
            <w:tcW w:w="2623" w:type="dxa"/>
          </w:tcPr>
          <w:p w:rsidR="00363C02" w:rsidRPr="00AF729D" w:rsidRDefault="00363C02" w:rsidP="00DD3160">
            <w:pPr>
              <w:contextualSpacing/>
              <w:jc w:val="both"/>
              <w:rPr>
                <w:sz w:val="24"/>
                <w:szCs w:val="24"/>
              </w:rPr>
            </w:pPr>
            <w:r w:rsidRPr="00AF729D">
              <w:rPr>
                <w:sz w:val="24"/>
                <w:szCs w:val="24"/>
              </w:rPr>
              <w:t>2100</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Основные средства</w:t>
            </w:r>
          </w:p>
        </w:tc>
        <w:tc>
          <w:tcPr>
            <w:tcW w:w="2623" w:type="dxa"/>
          </w:tcPr>
          <w:p w:rsidR="00363C02" w:rsidRPr="00AF729D" w:rsidRDefault="00363C02" w:rsidP="00DD3160">
            <w:pPr>
              <w:contextualSpacing/>
              <w:jc w:val="both"/>
              <w:rPr>
                <w:sz w:val="24"/>
                <w:szCs w:val="24"/>
              </w:rPr>
            </w:pPr>
            <w:r w:rsidRPr="00AF729D">
              <w:rPr>
                <w:sz w:val="24"/>
                <w:szCs w:val="24"/>
                <w:lang w:val="en-US"/>
              </w:rPr>
              <w:t>2</w:t>
            </w:r>
            <w:r w:rsidRPr="00AF729D">
              <w:rPr>
                <w:sz w:val="24"/>
                <w:szCs w:val="24"/>
              </w:rPr>
              <w:t>8000</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Офисные принадлежности</w:t>
            </w:r>
          </w:p>
        </w:tc>
        <w:tc>
          <w:tcPr>
            <w:tcW w:w="2623" w:type="dxa"/>
          </w:tcPr>
          <w:p w:rsidR="00363C02" w:rsidRPr="00AF729D" w:rsidRDefault="00363C02" w:rsidP="00DD3160">
            <w:pPr>
              <w:contextualSpacing/>
              <w:jc w:val="both"/>
              <w:rPr>
                <w:sz w:val="24"/>
                <w:szCs w:val="24"/>
              </w:rPr>
            </w:pPr>
            <w:r w:rsidRPr="00AF729D">
              <w:rPr>
                <w:sz w:val="24"/>
                <w:szCs w:val="24"/>
              </w:rPr>
              <w:t>500</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Расходы на аренду</w:t>
            </w:r>
          </w:p>
        </w:tc>
        <w:tc>
          <w:tcPr>
            <w:tcW w:w="2623" w:type="dxa"/>
          </w:tcPr>
          <w:p w:rsidR="00363C02" w:rsidRPr="00AF729D" w:rsidRDefault="00363C02" w:rsidP="00DD3160">
            <w:pPr>
              <w:contextualSpacing/>
              <w:jc w:val="both"/>
              <w:rPr>
                <w:sz w:val="24"/>
                <w:szCs w:val="24"/>
              </w:rPr>
            </w:pPr>
            <w:r w:rsidRPr="00AF729D">
              <w:rPr>
                <w:sz w:val="24"/>
                <w:szCs w:val="24"/>
              </w:rPr>
              <w:t>1</w:t>
            </w:r>
            <w:r w:rsidRPr="00AF729D">
              <w:rPr>
                <w:sz w:val="24"/>
                <w:szCs w:val="24"/>
                <w:lang w:val="en-US"/>
              </w:rPr>
              <w:t>2</w:t>
            </w:r>
            <w:r w:rsidRPr="00AF729D">
              <w:rPr>
                <w:sz w:val="24"/>
                <w:szCs w:val="24"/>
              </w:rPr>
              <w:t>00</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Нераспределенная прибыль на начало месяца</w:t>
            </w:r>
          </w:p>
        </w:tc>
        <w:tc>
          <w:tcPr>
            <w:tcW w:w="2623" w:type="dxa"/>
          </w:tcPr>
          <w:p w:rsidR="00363C02" w:rsidRPr="00AF729D" w:rsidRDefault="00363C02" w:rsidP="00DD3160">
            <w:pPr>
              <w:contextualSpacing/>
              <w:jc w:val="both"/>
              <w:rPr>
                <w:sz w:val="24"/>
                <w:szCs w:val="24"/>
              </w:rPr>
            </w:pPr>
            <w:r w:rsidRPr="00AF729D">
              <w:rPr>
                <w:sz w:val="24"/>
                <w:szCs w:val="24"/>
              </w:rPr>
              <w:t>0</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Расходы на зарплату</w:t>
            </w:r>
          </w:p>
        </w:tc>
        <w:tc>
          <w:tcPr>
            <w:tcW w:w="2623" w:type="dxa"/>
          </w:tcPr>
          <w:p w:rsidR="00363C02" w:rsidRPr="00AF729D" w:rsidRDefault="00363C02" w:rsidP="00DD3160">
            <w:pPr>
              <w:contextualSpacing/>
              <w:jc w:val="both"/>
              <w:rPr>
                <w:sz w:val="24"/>
                <w:szCs w:val="24"/>
              </w:rPr>
            </w:pPr>
            <w:r w:rsidRPr="00AF729D">
              <w:rPr>
                <w:sz w:val="24"/>
                <w:szCs w:val="24"/>
                <w:lang w:val="en-US"/>
              </w:rPr>
              <w:t>2</w:t>
            </w:r>
            <w:r w:rsidRPr="00AF729D">
              <w:rPr>
                <w:sz w:val="24"/>
                <w:szCs w:val="24"/>
              </w:rPr>
              <w:t>200</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Доходы от оказания услуг</w:t>
            </w:r>
          </w:p>
        </w:tc>
        <w:tc>
          <w:tcPr>
            <w:tcW w:w="2623" w:type="dxa"/>
          </w:tcPr>
          <w:p w:rsidR="00363C02" w:rsidRPr="00AF729D" w:rsidRDefault="00363C02" w:rsidP="00DD3160">
            <w:pPr>
              <w:contextualSpacing/>
              <w:jc w:val="both"/>
              <w:rPr>
                <w:sz w:val="24"/>
                <w:szCs w:val="24"/>
              </w:rPr>
            </w:pPr>
            <w:r w:rsidRPr="00AF729D">
              <w:rPr>
                <w:sz w:val="24"/>
                <w:szCs w:val="24"/>
                <w:lang w:val="en-US"/>
              </w:rPr>
              <w:t>96</w:t>
            </w:r>
            <w:r w:rsidRPr="00AF729D">
              <w:rPr>
                <w:sz w:val="24"/>
                <w:szCs w:val="24"/>
              </w:rPr>
              <w:t>00</w:t>
            </w:r>
          </w:p>
        </w:tc>
      </w:tr>
      <w:tr w:rsidR="00363C02" w:rsidRPr="00AF729D" w:rsidTr="00DD3160">
        <w:tc>
          <w:tcPr>
            <w:tcW w:w="6948" w:type="dxa"/>
          </w:tcPr>
          <w:p w:rsidR="00363C02" w:rsidRPr="00AF729D" w:rsidRDefault="00363C02" w:rsidP="00DD3160">
            <w:pPr>
              <w:contextualSpacing/>
              <w:jc w:val="both"/>
              <w:rPr>
                <w:sz w:val="24"/>
                <w:szCs w:val="24"/>
              </w:rPr>
            </w:pPr>
            <w:r w:rsidRPr="00AF729D">
              <w:rPr>
                <w:sz w:val="24"/>
                <w:szCs w:val="24"/>
              </w:rPr>
              <w:t>Расходы на содержание офиса</w:t>
            </w:r>
          </w:p>
        </w:tc>
        <w:tc>
          <w:tcPr>
            <w:tcW w:w="2623" w:type="dxa"/>
          </w:tcPr>
          <w:p w:rsidR="00363C02" w:rsidRPr="00AF729D" w:rsidRDefault="00363C02" w:rsidP="00DD3160">
            <w:pPr>
              <w:contextualSpacing/>
              <w:jc w:val="both"/>
              <w:rPr>
                <w:sz w:val="24"/>
                <w:szCs w:val="24"/>
              </w:rPr>
            </w:pPr>
            <w:r w:rsidRPr="00AF729D">
              <w:rPr>
                <w:sz w:val="24"/>
                <w:szCs w:val="24"/>
              </w:rPr>
              <w:t>400</w:t>
            </w:r>
          </w:p>
        </w:tc>
      </w:tr>
    </w:tbl>
    <w:p w:rsidR="00363C02" w:rsidRDefault="00363C02" w:rsidP="00363C02">
      <w:pPr>
        <w:widowControl/>
        <w:ind w:firstLine="567"/>
        <w:jc w:val="center"/>
        <w:rPr>
          <w:rFonts w:eastAsia="Arial Unicode MS"/>
          <w:b/>
          <w:bCs/>
          <w:noProof w:val="0"/>
          <w:color w:val="7030A0"/>
          <w:sz w:val="24"/>
          <w:szCs w:val="24"/>
        </w:rPr>
      </w:pPr>
    </w:p>
    <w:p w:rsidR="00363C02" w:rsidRPr="00A8240F" w:rsidRDefault="00363C02" w:rsidP="00363C02">
      <w:pPr>
        <w:widowControl/>
        <w:ind w:firstLine="567"/>
        <w:jc w:val="center"/>
        <w:rPr>
          <w:rFonts w:eastAsia="Arial Unicode MS"/>
          <w:i/>
          <w:noProof w:val="0"/>
          <w:color w:val="auto"/>
          <w:sz w:val="24"/>
          <w:szCs w:val="24"/>
        </w:rPr>
      </w:pPr>
      <w:r w:rsidRPr="00A8240F">
        <w:rPr>
          <w:rFonts w:eastAsia="Arial Unicode MS"/>
          <w:bCs/>
          <w:i/>
          <w:noProof w:val="0"/>
          <w:color w:val="auto"/>
          <w:sz w:val="24"/>
          <w:szCs w:val="24"/>
        </w:rPr>
        <w:t>С</w:t>
      </w:r>
      <w:r w:rsidRPr="0073088B">
        <w:rPr>
          <w:rFonts w:eastAsia="Arial Unicode MS"/>
          <w:bCs/>
          <w:i/>
          <w:noProof w:val="0"/>
          <w:color w:val="auto"/>
          <w:sz w:val="24"/>
          <w:szCs w:val="24"/>
        </w:rPr>
        <w:t xml:space="preserve">итуация </w:t>
      </w:r>
      <w:r w:rsidRPr="00A8240F">
        <w:rPr>
          <w:rFonts w:eastAsiaTheme="minorEastAsia"/>
          <w:i/>
          <w:noProof w:val="0"/>
          <w:color w:val="auto"/>
          <w:sz w:val="24"/>
          <w:szCs w:val="24"/>
        </w:rPr>
        <w:t xml:space="preserve">по использованию методов экономического анализа </w:t>
      </w:r>
    </w:p>
    <w:p w:rsidR="00363C02" w:rsidRPr="00A8240F" w:rsidRDefault="00363C02" w:rsidP="00363C02">
      <w:pPr>
        <w:widowControl/>
        <w:ind w:firstLine="567"/>
        <w:jc w:val="both"/>
        <w:rPr>
          <w:i/>
          <w:noProof w:val="0"/>
          <w:color w:val="auto"/>
          <w:sz w:val="24"/>
          <w:szCs w:val="24"/>
        </w:rPr>
      </w:pPr>
    </w:p>
    <w:p w:rsidR="00363C02" w:rsidRPr="00A8240F" w:rsidRDefault="00363C02" w:rsidP="00363C02">
      <w:pPr>
        <w:widowControl/>
        <w:ind w:firstLine="567"/>
        <w:jc w:val="both"/>
        <w:rPr>
          <w:noProof w:val="0"/>
          <w:color w:val="auto"/>
          <w:sz w:val="24"/>
          <w:szCs w:val="24"/>
        </w:rPr>
      </w:pPr>
      <w:r w:rsidRPr="00A8240F">
        <w:rPr>
          <w:noProof w:val="0"/>
          <w:color w:val="auto"/>
          <w:sz w:val="24"/>
          <w:szCs w:val="24"/>
        </w:rPr>
        <w:t>На основе</w:t>
      </w:r>
      <w:r w:rsidRPr="00A8240F">
        <w:rPr>
          <w:bCs/>
          <w:iCs/>
          <w:noProof w:val="0"/>
          <w:color w:val="auto"/>
          <w:sz w:val="24"/>
          <w:szCs w:val="24"/>
        </w:rPr>
        <w:t xml:space="preserve"> </w:t>
      </w:r>
      <w:r w:rsidRPr="00A8240F">
        <w:rPr>
          <w:noProof w:val="0"/>
          <w:color w:val="auto"/>
          <w:sz w:val="24"/>
          <w:szCs w:val="24"/>
        </w:rPr>
        <w:t xml:space="preserve">сметы затрат на производство по цеху составьте калькуляцию себестоимости единицы каждого вида продукции. В цехе произведено 150 шт. изделия А и 350 шт. изделия Б. </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3"/>
        <w:gridCol w:w="928"/>
        <w:gridCol w:w="1141"/>
        <w:gridCol w:w="1100"/>
      </w:tblGrid>
      <w:tr w:rsidR="00363C02" w:rsidRPr="00A8240F" w:rsidTr="00DD3160">
        <w:trPr>
          <w:trHeight w:val="264"/>
        </w:trPr>
        <w:tc>
          <w:tcPr>
            <w:tcW w:w="6903" w:type="dxa"/>
            <w:vMerge w:val="restart"/>
            <w:vAlign w:val="center"/>
          </w:tcPr>
          <w:p w:rsidR="00363C02" w:rsidRPr="00A8240F" w:rsidRDefault="00363C02" w:rsidP="00DD3160">
            <w:pPr>
              <w:widowControl/>
              <w:jc w:val="center"/>
              <w:rPr>
                <w:noProof w:val="0"/>
                <w:color w:val="auto"/>
                <w:sz w:val="24"/>
                <w:szCs w:val="24"/>
              </w:rPr>
            </w:pPr>
            <w:r w:rsidRPr="00A8240F">
              <w:rPr>
                <w:noProof w:val="0"/>
                <w:color w:val="auto"/>
                <w:sz w:val="24"/>
                <w:szCs w:val="24"/>
              </w:rPr>
              <w:t>Показатели</w:t>
            </w:r>
          </w:p>
        </w:tc>
        <w:tc>
          <w:tcPr>
            <w:tcW w:w="928" w:type="dxa"/>
            <w:vMerge w:val="restart"/>
            <w:vAlign w:val="center"/>
          </w:tcPr>
          <w:p w:rsidR="00363C02" w:rsidRPr="00A8240F" w:rsidRDefault="00363C02" w:rsidP="00DD3160">
            <w:pPr>
              <w:widowControl/>
              <w:jc w:val="center"/>
              <w:rPr>
                <w:noProof w:val="0"/>
                <w:color w:val="auto"/>
                <w:sz w:val="24"/>
                <w:szCs w:val="24"/>
              </w:rPr>
            </w:pPr>
            <w:r w:rsidRPr="00A8240F">
              <w:rPr>
                <w:noProof w:val="0"/>
                <w:color w:val="auto"/>
                <w:sz w:val="24"/>
                <w:szCs w:val="24"/>
              </w:rPr>
              <w:t>Всего</w:t>
            </w:r>
          </w:p>
        </w:tc>
        <w:tc>
          <w:tcPr>
            <w:tcW w:w="2241" w:type="dxa"/>
            <w:gridSpan w:val="2"/>
            <w:vAlign w:val="center"/>
          </w:tcPr>
          <w:p w:rsidR="00363C02" w:rsidRPr="00A8240F" w:rsidRDefault="00363C02" w:rsidP="00DD3160">
            <w:pPr>
              <w:widowControl/>
              <w:jc w:val="center"/>
              <w:rPr>
                <w:noProof w:val="0"/>
                <w:color w:val="auto"/>
                <w:sz w:val="24"/>
                <w:szCs w:val="24"/>
              </w:rPr>
            </w:pPr>
            <w:r w:rsidRPr="00A8240F">
              <w:rPr>
                <w:noProof w:val="0"/>
                <w:color w:val="auto"/>
                <w:sz w:val="24"/>
                <w:szCs w:val="24"/>
              </w:rPr>
              <w:t>На изделия</w:t>
            </w:r>
          </w:p>
        </w:tc>
      </w:tr>
      <w:tr w:rsidR="00363C02" w:rsidRPr="00A8240F" w:rsidTr="00DD3160">
        <w:trPr>
          <w:trHeight w:val="147"/>
        </w:trPr>
        <w:tc>
          <w:tcPr>
            <w:tcW w:w="6903" w:type="dxa"/>
            <w:vMerge/>
            <w:vAlign w:val="center"/>
          </w:tcPr>
          <w:p w:rsidR="00363C02" w:rsidRPr="00A8240F" w:rsidRDefault="00363C02" w:rsidP="00DD3160">
            <w:pPr>
              <w:widowControl/>
              <w:jc w:val="center"/>
              <w:rPr>
                <w:rFonts w:eastAsia="Calibri"/>
                <w:noProof w:val="0"/>
                <w:color w:val="auto"/>
                <w:sz w:val="24"/>
                <w:szCs w:val="24"/>
              </w:rPr>
            </w:pPr>
          </w:p>
        </w:tc>
        <w:tc>
          <w:tcPr>
            <w:tcW w:w="928" w:type="dxa"/>
            <w:vMerge/>
            <w:vAlign w:val="center"/>
          </w:tcPr>
          <w:p w:rsidR="00363C02" w:rsidRPr="00A8240F" w:rsidRDefault="00363C02" w:rsidP="00DD3160">
            <w:pPr>
              <w:widowControl/>
              <w:jc w:val="center"/>
              <w:rPr>
                <w:rFonts w:eastAsia="Calibri"/>
                <w:noProof w:val="0"/>
                <w:color w:val="auto"/>
                <w:sz w:val="24"/>
                <w:szCs w:val="24"/>
              </w:rPr>
            </w:pPr>
          </w:p>
        </w:tc>
        <w:tc>
          <w:tcPr>
            <w:tcW w:w="1141" w:type="dxa"/>
            <w:vAlign w:val="center"/>
          </w:tcPr>
          <w:p w:rsidR="00363C02" w:rsidRPr="00A8240F" w:rsidRDefault="00363C02" w:rsidP="00DD3160">
            <w:pPr>
              <w:widowControl/>
              <w:jc w:val="center"/>
              <w:rPr>
                <w:noProof w:val="0"/>
                <w:color w:val="auto"/>
                <w:sz w:val="24"/>
                <w:szCs w:val="24"/>
              </w:rPr>
            </w:pPr>
            <w:r w:rsidRPr="00A8240F">
              <w:rPr>
                <w:noProof w:val="0"/>
                <w:color w:val="auto"/>
                <w:sz w:val="24"/>
                <w:szCs w:val="24"/>
              </w:rPr>
              <w:t>А</w:t>
            </w:r>
          </w:p>
        </w:tc>
        <w:tc>
          <w:tcPr>
            <w:tcW w:w="1100" w:type="dxa"/>
            <w:vAlign w:val="center"/>
          </w:tcPr>
          <w:p w:rsidR="00363C02" w:rsidRPr="00A8240F" w:rsidRDefault="00363C02" w:rsidP="00DD3160">
            <w:pPr>
              <w:widowControl/>
              <w:jc w:val="center"/>
              <w:rPr>
                <w:noProof w:val="0"/>
                <w:color w:val="auto"/>
                <w:sz w:val="24"/>
                <w:szCs w:val="24"/>
              </w:rPr>
            </w:pPr>
            <w:r w:rsidRPr="00A8240F">
              <w:rPr>
                <w:noProof w:val="0"/>
                <w:color w:val="auto"/>
                <w:sz w:val="24"/>
                <w:szCs w:val="24"/>
              </w:rPr>
              <w:t>Б</w:t>
            </w:r>
          </w:p>
        </w:tc>
      </w:tr>
      <w:tr w:rsidR="00363C02" w:rsidRPr="00A8240F" w:rsidTr="00DD3160">
        <w:trPr>
          <w:trHeight w:val="11"/>
        </w:trPr>
        <w:tc>
          <w:tcPr>
            <w:tcW w:w="6903" w:type="dxa"/>
          </w:tcPr>
          <w:p w:rsidR="00363C02" w:rsidRPr="00A8240F" w:rsidRDefault="00363C02" w:rsidP="00DD3160">
            <w:pPr>
              <w:widowControl/>
              <w:rPr>
                <w:noProof w:val="0"/>
                <w:color w:val="auto"/>
                <w:sz w:val="24"/>
                <w:szCs w:val="24"/>
              </w:rPr>
            </w:pPr>
            <w:r w:rsidRPr="00A8240F">
              <w:rPr>
                <w:noProof w:val="0"/>
                <w:color w:val="auto"/>
                <w:sz w:val="24"/>
                <w:szCs w:val="24"/>
              </w:rPr>
              <w:t>1. Основные материалы</w:t>
            </w:r>
          </w:p>
        </w:tc>
        <w:tc>
          <w:tcPr>
            <w:tcW w:w="928" w:type="dxa"/>
          </w:tcPr>
          <w:p w:rsidR="00363C02" w:rsidRPr="00A8240F" w:rsidRDefault="00363C02" w:rsidP="00DD3160">
            <w:pPr>
              <w:widowControl/>
              <w:jc w:val="center"/>
              <w:rPr>
                <w:noProof w:val="0"/>
                <w:color w:val="auto"/>
                <w:sz w:val="24"/>
                <w:szCs w:val="24"/>
              </w:rPr>
            </w:pPr>
            <w:r w:rsidRPr="00A8240F">
              <w:rPr>
                <w:noProof w:val="0"/>
                <w:color w:val="auto"/>
                <w:sz w:val="24"/>
                <w:szCs w:val="24"/>
              </w:rPr>
              <w:t>150</w:t>
            </w:r>
          </w:p>
        </w:tc>
        <w:tc>
          <w:tcPr>
            <w:tcW w:w="1141" w:type="dxa"/>
          </w:tcPr>
          <w:p w:rsidR="00363C02" w:rsidRPr="00A8240F" w:rsidRDefault="00363C02" w:rsidP="00DD3160">
            <w:pPr>
              <w:widowControl/>
              <w:jc w:val="center"/>
              <w:rPr>
                <w:noProof w:val="0"/>
                <w:color w:val="auto"/>
                <w:sz w:val="24"/>
                <w:szCs w:val="24"/>
              </w:rPr>
            </w:pPr>
            <w:r w:rsidRPr="00A8240F">
              <w:rPr>
                <w:noProof w:val="0"/>
                <w:color w:val="auto"/>
                <w:sz w:val="24"/>
                <w:szCs w:val="24"/>
              </w:rPr>
              <w:t>70</w:t>
            </w:r>
          </w:p>
        </w:tc>
        <w:tc>
          <w:tcPr>
            <w:tcW w:w="1100" w:type="dxa"/>
          </w:tcPr>
          <w:p w:rsidR="00363C02" w:rsidRPr="00A8240F" w:rsidRDefault="00363C02" w:rsidP="00DD3160">
            <w:pPr>
              <w:widowControl/>
              <w:jc w:val="center"/>
              <w:rPr>
                <w:noProof w:val="0"/>
                <w:color w:val="auto"/>
                <w:sz w:val="24"/>
                <w:szCs w:val="24"/>
              </w:rPr>
            </w:pPr>
            <w:r w:rsidRPr="00A8240F">
              <w:rPr>
                <w:noProof w:val="0"/>
                <w:color w:val="auto"/>
                <w:sz w:val="24"/>
                <w:szCs w:val="24"/>
              </w:rPr>
              <w:t>80</w:t>
            </w:r>
          </w:p>
        </w:tc>
      </w:tr>
      <w:tr w:rsidR="00363C02" w:rsidRPr="00A8240F" w:rsidTr="00DD3160">
        <w:trPr>
          <w:trHeight w:val="330"/>
        </w:trPr>
        <w:tc>
          <w:tcPr>
            <w:tcW w:w="6903" w:type="dxa"/>
          </w:tcPr>
          <w:p w:rsidR="00363C02" w:rsidRPr="00A8240F" w:rsidRDefault="00363C02" w:rsidP="00DD3160">
            <w:pPr>
              <w:widowControl/>
              <w:rPr>
                <w:noProof w:val="0"/>
                <w:color w:val="auto"/>
                <w:sz w:val="24"/>
                <w:szCs w:val="24"/>
              </w:rPr>
            </w:pPr>
            <w:r w:rsidRPr="00A8240F">
              <w:rPr>
                <w:noProof w:val="0"/>
                <w:color w:val="auto"/>
                <w:sz w:val="24"/>
                <w:szCs w:val="24"/>
              </w:rPr>
              <w:t>2. Заработная плата производственных рабочих с отчислениями</w:t>
            </w:r>
          </w:p>
        </w:tc>
        <w:tc>
          <w:tcPr>
            <w:tcW w:w="928" w:type="dxa"/>
          </w:tcPr>
          <w:p w:rsidR="00363C02" w:rsidRPr="00A8240F" w:rsidRDefault="00363C02" w:rsidP="00DD3160">
            <w:pPr>
              <w:widowControl/>
              <w:jc w:val="center"/>
              <w:rPr>
                <w:noProof w:val="0"/>
                <w:color w:val="auto"/>
                <w:sz w:val="24"/>
                <w:szCs w:val="24"/>
              </w:rPr>
            </w:pPr>
            <w:r w:rsidRPr="00A8240F">
              <w:rPr>
                <w:noProof w:val="0"/>
                <w:color w:val="auto"/>
                <w:sz w:val="24"/>
                <w:szCs w:val="24"/>
              </w:rPr>
              <w:t>200</w:t>
            </w:r>
          </w:p>
        </w:tc>
        <w:tc>
          <w:tcPr>
            <w:tcW w:w="1141" w:type="dxa"/>
          </w:tcPr>
          <w:p w:rsidR="00363C02" w:rsidRPr="00A8240F" w:rsidRDefault="00363C02" w:rsidP="00DD3160">
            <w:pPr>
              <w:widowControl/>
              <w:jc w:val="center"/>
              <w:rPr>
                <w:noProof w:val="0"/>
                <w:color w:val="auto"/>
                <w:sz w:val="24"/>
                <w:szCs w:val="24"/>
              </w:rPr>
            </w:pPr>
            <w:r w:rsidRPr="00A8240F">
              <w:rPr>
                <w:noProof w:val="0"/>
                <w:color w:val="auto"/>
                <w:sz w:val="24"/>
                <w:szCs w:val="24"/>
              </w:rPr>
              <w:t>110</w:t>
            </w:r>
          </w:p>
        </w:tc>
        <w:tc>
          <w:tcPr>
            <w:tcW w:w="1100" w:type="dxa"/>
          </w:tcPr>
          <w:p w:rsidR="00363C02" w:rsidRPr="00A8240F" w:rsidRDefault="00363C02" w:rsidP="00DD3160">
            <w:pPr>
              <w:widowControl/>
              <w:jc w:val="center"/>
              <w:rPr>
                <w:noProof w:val="0"/>
                <w:color w:val="auto"/>
                <w:sz w:val="24"/>
                <w:szCs w:val="24"/>
              </w:rPr>
            </w:pPr>
            <w:r w:rsidRPr="00A8240F">
              <w:rPr>
                <w:noProof w:val="0"/>
                <w:color w:val="auto"/>
                <w:sz w:val="24"/>
                <w:szCs w:val="24"/>
              </w:rPr>
              <w:t>90</w:t>
            </w:r>
          </w:p>
        </w:tc>
      </w:tr>
      <w:tr w:rsidR="00363C02" w:rsidRPr="00A8240F" w:rsidTr="00DD3160">
        <w:trPr>
          <w:trHeight w:val="11"/>
        </w:trPr>
        <w:tc>
          <w:tcPr>
            <w:tcW w:w="6903" w:type="dxa"/>
          </w:tcPr>
          <w:p w:rsidR="00363C02" w:rsidRPr="00A8240F" w:rsidRDefault="00363C02" w:rsidP="00DD3160">
            <w:pPr>
              <w:widowControl/>
              <w:rPr>
                <w:noProof w:val="0"/>
                <w:color w:val="auto"/>
                <w:sz w:val="24"/>
                <w:szCs w:val="24"/>
              </w:rPr>
            </w:pPr>
            <w:r w:rsidRPr="00A8240F">
              <w:rPr>
                <w:noProof w:val="0"/>
                <w:color w:val="auto"/>
                <w:sz w:val="24"/>
                <w:szCs w:val="24"/>
              </w:rPr>
              <w:t>3. Заработная плата вспомогательных рабочих с отчислениями</w:t>
            </w:r>
          </w:p>
        </w:tc>
        <w:tc>
          <w:tcPr>
            <w:tcW w:w="928" w:type="dxa"/>
          </w:tcPr>
          <w:p w:rsidR="00363C02" w:rsidRPr="00A8240F" w:rsidRDefault="00363C02" w:rsidP="00DD3160">
            <w:pPr>
              <w:widowControl/>
              <w:jc w:val="center"/>
              <w:rPr>
                <w:noProof w:val="0"/>
                <w:color w:val="auto"/>
                <w:sz w:val="24"/>
                <w:szCs w:val="24"/>
              </w:rPr>
            </w:pPr>
            <w:r w:rsidRPr="00A8240F">
              <w:rPr>
                <w:noProof w:val="0"/>
                <w:color w:val="auto"/>
                <w:sz w:val="24"/>
                <w:szCs w:val="24"/>
              </w:rPr>
              <w:t>90</w:t>
            </w:r>
          </w:p>
        </w:tc>
        <w:tc>
          <w:tcPr>
            <w:tcW w:w="1141" w:type="dxa"/>
          </w:tcPr>
          <w:p w:rsidR="00363C02" w:rsidRPr="00A8240F" w:rsidRDefault="00363C02" w:rsidP="00DD3160">
            <w:pPr>
              <w:widowControl/>
              <w:jc w:val="center"/>
              <w:rPr>
                <w:noProof w:val="0"/>
                <w:color w:val="auto"/>
                <w:sz w:val="24"/>
                <w:szCs w:val="24"/>
              </w:rPr>
            </w:pPr>
          </w:p>
        </w:tc>
        <w:tc>
          <w:tcPr>
            <w:tcW w:w="1100" w:type="dxa"/>
          </w:tcPr>
          <w:p w:rsidR="00363C02" w:rsidRPr="00A8240F" w:rsidRDefault="00363C02" w:rsidP="00DD3160">
            <w:pPr>
              <w:widowControl/>
              <w:jc w:val="center"/>
              <w:rPr>
                <w:noProof w:val="0"/>
                <w:color w:val="auto"/>
                <w:sz w:val="24"/>
                <w:szCs w:val="24"/>
              </w:rPr>
            </w:pPr>
          </w:p>
        </w:tc>
      </w:tr>
      <w:tr w:rsidR="00363C02" w:rsidRPr="00A8240F" w:rsidTr="00DD3160">
        <w:trPr>
          <w:trHeight w:val="330"/>
        </w:trPr>
        <w:tc>
          <w:tcPr>
            <w:tcW w:w="6903" w:type="dxa"/>
          </w:tcPr>
          <w:p w:rsidR="00363C02" w:rsidRPr="00A8240F" w:rsidRDefault="00363C02" w:rsidP="00DD3160">
            <w:pPr>
              <w:widowControl/>
              <w:rPr>
                <w:noProof w:val="0"/>
                <w:color w:val="auto"/>
                <w:sz w:val="24"/>
                <w:szCs w:val="24"/>
              </w:rPr>
            </w:pPr>
            <w:r w:rsidRPr="00A8240F">
              <w:rPr>
                <w:noProof w:val="0"/>
                <w:color w:val="auto"/>
                <w:sz w:val="24"/>
                <w:szCs w:val="24"/>
              </w:rPr>
              <w:t xml:space="preserve">4. Зарплата административно-управленческого персонала цеха </w:t>
            </w:r>
          </w:p>
        </w:tc>
        <w:tc>
          <w:tcPr>
            <w:tcW w:w="928" w:type="dxa"/>
          </w:tcPr>
          <w:p w:rsidR="00363C02" w:rsidRPr="00A8240F" w:rsidRDefault="00363C02" w:rsidP="00DD3160">
            <w:pPr>
              <w:widowControl/>
              <w:jc w:val="center"/>
              <w:rPr>
                <w:noProof w:val="0"/>
                <w:color w:val="auto"/>
                <w:sz w:val="24"/>
                <w:szCs w:val="24"/>
              </w:rPr>
            </w:pPr>
            <w:r w:rsidRPr="00A8240F">
              <w:rPr>
                <w:noProof w:val="0"/>
                <w:color w:val="auto"/>
                <w:sz w:val="24"/>
                <w:szCs w:val="24"/>
              </w:rPr>
              <w:t>100</w:t>
            </w:r>
          </w:p>
        </w:tc>
        <w:tc>
          <w:tcPr>
            <w:tcW w:w="1141" w:type="dxa"/>
          </w:tcPr>
          <w:p w:rsidR="00363C02" w:rsidRPr="00A8240F" w:rsidRDefault="00363C02" w:rsidP="00DD3160">
            <w:pPr>
              <w:widowControl/>
              <w:jc w:val="center"/>
              <w:rPr>
                <w:noProof w:val="0"/>
                <w:color w:val="auto"/>
                <w:sz w:val="24"/>
                <w:szCs w:val="24"/>
              </w:rPr>
            </w:pPr>
          </w:p>
        </w:tc>
        <w:tc>
          <w:tcPr>
            <w:tcW w:w="1100" w:type="dxa"/>
          </w:tcPr>
          <w:p w:rsidR="00363C02" w:rsidRPr="00A8240F" w:rsidRDefault="00363C02" w:rsidP="00DD3160">
            <w:pPr>
              <w:widowControl/>
              <w:jc w:val="center"/>
              <w:rPr>
                <w:noProof w:val="0"/>
                <w:color w:val="auto"/>
                <w:sz w:val="24"/>
                <w:szCs w:val="24"/>
              </w:rPr>
            </w:pPr>
          </w:p>
        </w:tc>
      </w:tr>
      <w:tr w:rsidR="00363C02" w:rsidRPr="00A8240F" w:rsidTr="00DD3160">
        <w:trPr>
          <w:trHeight w:val="11"/>
        </w:trPr>
        <w:tc>
          <w:tcPr>
            <w:tcW w:w="6903" w:type="dxa"/>
          </w:tcPr>
          <w:p w:rsidR="00363C02" w:rsidRPr="00A8240F" w:rsidRDefault="00363C02" w:rsidP="00DD3160">
            <w:pPr>
              <w:widowControl/>
              <w:rPr>
                <w:noProof w:val="0"/>
                <w:color w:val="auto"/>
                <w:sz w:val="24"/>
                <w:szCs w:val="24"/>
              </w:rPr>
            </w:pPr>
            <w:r w:rsidRPr="00A8240F">
              <w:rPr>
                <w:noProof w:val="0"/>
                <w:color w:val="auto"/>
                <w:sz w:val="24"/>
                <w:szCs w:val="24"/>
              </w:rPr>
              <w:t>5. Электрическая энергия на технологические цели</w:t>
            </w:r>
          </w:p>
        </w:tc>
        <w:tc>
          <w:tcPr>
            <w:tcW w:w="928" w:type="dxa"/>
          </w:tcPr>
          <w:p w:rsidR="00363C02" w:rsidRPr="00A8240F" w:rsidRDefault="00363C02" w:rsidP="00DD3160">
            <w:pPr>
              <w:widowControl/>
              <w:jc w:val="center"/>
              <w:rPr>
                <w:noProof w:val="0"/>
                <w:color w:val="auto"/>
                <w:sz w:val="24"/>
                <w:szCs w:val="24"/>
              </w:rPr>
            </w:pPr>
            <w:r w:rsidRPr="00A8240F">
              <w:rPr>
                <w:noProof w:val="0"/>
                <w:color w:val="auto"/>
                <w:sz w:val="24"/>
                <w:szCs w:val="24"/>
              </w:rPr>
              <w:t>100</w:t>
            </w:r>
          </w:p>
        </w:tc>
        <w:tc>
          <w:tcPr>
            <w:tcW w:w="1141" w:type="dxa"/>
          </w:tcPr>
          <w:p w:rsidR="00363C02" w:rsidRPr="00A8240F" w:rsidRDefault="00363C02" w:rsidP="00DD3160">
            <w:pPr>
              <w:widowControl/>
              <w:jc w:val="center"/>
              <w:rPr>
                <w:noProof w:val="0"/>
                <w:color w:val="auto"/>
                <w:sz w:val="24"/>
                <w:szCs w:val="24"/>
              </w:rPr>
            </w:pPr>
            <w:r w:rsidRPr="00A8240F">
              <w:rPr>
                <w:noProof w:val="0"/>
                <w:color w:val="auto"/>
                <w:sz w:val="24"/>
                <w:szCs w:val="24"/>
              </w:rPr>
              <w:t>50</w:t>
            </w:r>
          </w:p>
        </w:tc>
        <w:tc>
          <w:tcPr>
            <w:tcW w:w="1100" w:type="dxa"/>
          </w:tcPr>
          <w:p w:rsidR="00363C02" w:rsidRPr="00A8240F" w:rsidRDefault="00363C02" w:rsidP="00DD3160">
            <w:pPr>
              <w:widowControl/>
              <w:jc w:val="center"/>
              <w:rPr>
                <w:noProof w:val="0"/>
                <w:color w:val="auto"/>
                <w:sz w:val="24"/>
                <w:szCs w:val="24"/>
              </w:rPr>
            </w:pPr>
            <w:r w:rsidRPr="00A8240F">
              <w:rPr>
                <w:noProof w:val="0"/>
                <w:color w:val="auto"/>
                <w:sz w:val="24"/>
                <w:szCs w:val="24"/>
              </w:rPr>
              <w:t>50</w:t>
            </w:r>
          </w:p>
        </w:tc>
      </w:tr>
      <w:tr w:rsidR="00363C02" w:rsidRPr="00A8240F" w:rsidTr="00DD3160">
        <w:trPr>
          <w:trHeight w:val="11"/>
        </w:trPr>
        <w:tc>
          <w:tcPr>
            <w:tcW w:w="6903" w:type="dxa"/>
          </w:tcPr>
          <w:p w:rsidR="00363C02" w:rsidRPr="00A8240F" w:rsidRDefault="00363C02" w:rsidP="00DD3160">
            <w:pPr>
              <w:widowControl/>
              <w:rPr>
                <w:noProof w:val="0"/>
                <w:color w:val="auto"/>
                <w:sz w:val="24"/>
                <w:szCs w:val="24"/>
              </w:rPr>
            </w:pPr>
            <w:r w:rsidRPr="00A8240F">
              <w:rPr>
                <w:noProof w:val="0"/>
                <w:color w:val="auto"/>
                <w:sz w:val="24"/>
                <w:szCs w:val="24"/>
              </w:rPr>
              <w:lastRenderedPageBreak/>
              <w:t>6. Электрическая энергия на освещение цеха</w:t>
            </w:r>
          </w:p>
        </w:tc>
        <w:tc>
          <w:tcPr>
            <w:tcW w:w="928" w:type="dxa"/>
          </w:tcPr>
          <w:p w:rsidR="00363C02" w:rsidRPr="00A8240F" w:rsidRDefault="00363C02" w:rsidP="00DD3160">
            <w:pPr>
              <w:widowControl/>
              <w:jc w:val="center"/>
              <w:rPr>
                <w:noProof w:val="0"/>
                <w:color w:val="auto"/>
                <w:sz w:val="24"/>
                <w:szCs w:val="24"/>
              </w:rPr>
            </w:pPr>
            <w:r w:rsidRPr="00A8240F">
              <w:rPr>
                <w:noProof w:val="0"/>
                <w:color w:val="auto"/>
                <w:sz w:val="24"/>
                <w:szCs w:val="24"/>
              </w:rPr>
              <w:t>60</w:t>
            </w:r>
          </w:p>
        </w:tc>
        <w:tc>
          <w:tcPr>
            <w:tcW w:w="1141" w:type="dxa"/>
          </w:tcPr>
          <w:p w:rsidR="00363C02" w:rsidRPr="00A8240F" w:rsidRDefault="00363C02" w:rsidP="00DD3160">
            <w:pPr>
              <w:widowControl/>
              <w:jc w:val="center"/>
              <w:rPr>
                <w:noProof w:val="0"/>
                <w:color w:val="auto"/>
                <w:sz w:val="24"/>
                <w:szCs w:val="24"/>
              </w:rPr>
            </w:pPr>
          </w:p>
        </w:tc>
        <w:tc>
          <w:tcPr>
            <w:tcW w:w="1100" w:type="dxa"/>
          </w:tcPr>
          <w:p w:rsidR="00363C02" w:rsidRPr="00A8240F" w:rsidRDefault="00363C02" w:rsidP="00DD3160">
            <w:pPr>
              <w:widowControl/>
              <w:jc w:val="center"/>
              <w:rPr>
                <w:noProof w:val="0"/>
                <w:color w:val="auto"/>
                <w:sz w:val="24"/>
                <w:szCs w:val="24"/>
              </w:rPr>
            </w:pPr>
          </w:p>
        </w:tc>
      </w:tr>
      <w:tr w:rsidR="00363C02" w:rsidRPr="00A8240F" w:rsidTr="00DD3160">
        <w:trPr>
          <w:trHeight w:val="11"/>
        </w:trPr>
        <w:tc>
          <w:tcPr>
            <w:tcW w:w="6903" w:type="dxa"/>
          </w:tcPr>
          <w:p w:rsidR="00363C02" w:rsidRPr="00A8240F" w:rsidRDefault="00363C02" w:rsidP="00DD3160">
            <w:pPr>
              <w:widowControl/>
              <w:rPr>
                <w:noProof w:val="0"/>
                <w:color w:val="auto"/>
                <w:sz w:val="24"/>
                <w:szCs w:val="24"/>
              </w:rPr>
            </w:pPr>
            <w:r w:rsidRPr="00A8240F">
              <w:rPr>
                <w:noProof w:val="0"/>
                <w:color w:val="auto"/>
                <w:sz w:val="24"/>
                <w:szCs w:val="24"/>
              </w:rPr>
              <w:t>7. Амортизация здания</w:t>
            </w:r>
          </w:p>
        </w:tc>
        <w:tc>
          <w:tcPr>
            <w:tcW w:w="928" w:type="dxa"/>
          </w:tcPr>
          <w:p w:rsidR="00363C02" w:rsidRPr="00A8240F" w:rsidRDefault="00363C02" w:rsidP="00DD3160">
            <w:pPr>
              <w:widowControl/>
              <w:jc w:val="center"/>
              <w:rPr>
                <w:noProof w:val="0"/>
                <w:color w:val="auto"/>
                <w:sz w:val="24"/>
                <w:szCs w:val="24"/>
              </w:rPr>
            </w:pPr>
            <w:r w:rsidRPr="00A8240F">
              <w:rPr>
                <w:noProof w:val="0"/>
                <w:color w:val="auto"/>
                <w:sz w:val="24"/>
                <w:szCs w:val="24"/>
              </w:rPr>
              <w:t>70</w:t>
            </w:r>
          </w:p>
        </w:tc>
        <w:tc>
          <w:tcPr>
            <w:tcW w:w="1141" w:type="dxa"/>
          </w:tcPr>
          <w:p w:rsidR="00363C02" w:rsidRPr="00A8240F" w:rsidRDefault="00363C02" w:rsidP="00DD3160">
            <w:pPr>
              <w:widowControl/>
              <w:jc w:val="center"/>
              <w:rPr>
                <w:noProof w:val="0"/>
                <w:color w:val="auto"/>
                <w:sz w:val="24"/>
                <w:szCs w:val="24"/>
              </w:rPr>
            </w:pPr>
          </w:p>
        </w:tc>
        <w:tc>
          <w:tcPr>
            <w:tcW w:w="1100" w:type="dxa"/>
          </w:tcPr>
          <w:p w:rsidR="00363C02" w:rsidRPr="00A8240F" w:rsidRDefault="00363C02" w:rsidP="00DD3160">
            <w:pPr>
              <w:widowControl/>
              <w:jc w:val="center"/>
              <w:rPr>
                <w:noProof w:val="0"/>
                <w:color w:val="auto"/>
                <w:sz w:val="24"/>
                <w:szCs w:val="24"/>
              </w:rPr>
            </w:pPr>
          </w:p>
        </w:tc>
      </w:tr>
      <w:tr w:rsidR="00363C02" w:rsidRPr="00A8240F" w:rsidTr="00DD3160">
        <w:trPr>
          <w:trHeight w:val="11"/>
        </w:trPr>
        <w:tc>
          <w:tcPr>
            <w:tcW w:w="6903" w:type="dxa"/>
          </w:tcPr>
          <w:p w:rsidR="00363C02" w:rsidRPr="00A8240F" w:rsidRDefault="00363C02" w:rsidP="00DD3160">
            <w:pPr>
              <w:widowControl/>
              <w:rPr>
                <w:noProof w:val="0"/>
                <w:color w:val="auto"/>
                <w:sz w:val="24"/>
                <w:szCs w:val="24"/>
              </w:rPr>
            </w:pPr>
            <w:r w:rsidRPr="00A8240F">
              <w:rPr>
                <w:noProof w:val="0"/>
                <w:color w:val="auto"/>
                <w:sz w:val="24"/>
                <w:szCs w:val="24"/>
              </w:rPr>
              <w:t>8. Амортизация оборудования</w:t>
            </w:r>
          </w:p>
        </w:tc>
        <w:tc>
          <w:tcPr>
            <w:tcW w:w="928" w:type="dxa"/>
          </w:tcPr>
          <w:p w:rsidR="00363C02" w:rsidRPr="00A8240F" w:rsidRDefault="00363C02" w:rsidP="00DD3160">
            <w:pPr>
              <w:widowControl/>
              <w:jc w:val="center"/>
              <w:rPr>
                <w:noProof w:val="0"/>
                <w:color w:val="auto"/>
                <w:sz w:val="24"/>
                <w:szCs w:val="24"/>
              </w:rPr>
            </w:pPr>
            <w:r w:rsidRPr="00A8240F">
              <w:rPr>
                <w:noProof w:val="0"/>
                <w:color w:val="auto"/>
                <w:sz w:val="24"/>
                <w:szCs w:val="24"/>
              </w:rPr>
              <w:t>160</w:t>
            </w:r>
          </w:p>
        </w:tc>
        <w:tc>
          <w:tcPr>
            <w:tcW w:w="1141" w:type="dxa"/>
          </w:tcPr>
          <w:p w:rsidR="00363C02" w:rsidRPr="00A8240F" w:rsidRDefault="00363C02" w:rsidP="00DD3160">
            <w:pPr>
              <w:widowControl/>
              <w:jc w:val="center"/>
              <w:rPr>
                <w:noProof w:val="0"/>
                <w:color w:val="auto"/>
                <w:sz w:val="24"/>
                <w:szCs w:val="24"/>
              </w:rPr>
            </w:pPr>
          </w:p>
        </w:tc>
        <w:tc>
          <w:tcPr>
            <w:tcW w:w="1100" w:type="dxa"/>
          </w:tcPr>
          <w:p w:rsidR="00363C02" w:rsidRPr="00A8240F" w:rsidRDefault="00363C02" w:rsidP="00DD3160">
            <w:pPr>
              <w:widowControl/>
              <w:jc w:val="center"/>
              <w:rPr>
                <w:noProof w:val="0"/>
                <w:color w:val="auto"/>
                <w:sz w:val="24"/>
                <w:szCs w:val="24"/>
              </w:rPr>
            </w:pPr>
          </w:p>
        </w:tc>
      </w:tr>
      <w:tr w:rsidR="00363C02" w:rsidRPr="00A8240F" w:rsidTr="00DD3160">
        <w:trPr>
          <w:trHeight w:val="11"/>
        </w:trPr>
        <w:tc>
          <w:tcPr>
            <w:tcW w:w="6903" w:type="dxa"/>
          </w:tcPr>
          <w:p w:rsidR="00363C02" w:rsidRPr="00A8240F" w:rsidRDefault="00363C02" w:rsidP="00DD3160">
            <w:pPr>
              <w:widowControl/>
              <w:rPr>
                <w:noProof w:val="0"/>
                <w:color w:val="auto"/>
                <w:sz w:val="24"/>
                <w:szCs w:val="24"/>
              </w:rPr>
            </w:pPr>
            <w:r w:rsidRPr="00A8240F">
              <w:rPr>
                <w:noProof w:val="0"/>
                <w:color w:val="auto"/>
                <w:sz w:val="24"/>
                <w:szCs w:val="24"/>
              </w:rPr>
              <w:t xml:space="preserve">9. Прочие затраты </w:t>
            </w:r>
          </w:p>
        </w:tc>
        <w:tc>
          <w:tcPr>
            <w:tcW w:w="928" w:type="dxa"/>
          </w:tcPr>
          <w:p w:rsidR="00363C02" w:rsidRPr="00A8240F" w:rsidRDefault="00363C02" w:rsidP="00DD3160">
            <w:pPr>
              <w:widowControl/>
              <w:jc w:val="center"/>
              <w:rPr>
                <w:noProof w:val="0"/>
                <w:color w:val="auto"/>
                <w:sz w:val="24"/>
                <w:szCs w:val="24"/>
              </w:rPr>
            </w:pPr>
            <w:r w:rsidRPr="00A8240F">
              <w:rPr>
                <w:noProof w:val="0"/>
                <w:color w:val="auto"/>
                <w:sz w:val="24"/>
                <w:szCs w:val="24"/>
              </w:rPr>
              <w:t>120</w:t>
            </w:r>
          </w:p>
        </w:tc>
        <w:tc>
          <w:tcPr>
            <w:tcW w:w="1141" w:type="dxa"/>
          </w:tcPr>
          <w:p w:rsidR="00363C02" w:rsidRPr="00A8240F" w:rsidRDefault="00363C02" w:rsidP="00DD3160">
            <w:pPr>
              <w:widowControl/>
              <w:jc w:val="center"/>
              <w:rPr>
                <w:noProof w:val="0"/>
                <w:color w:val="auto"/>
                <w:sz w:val="24"/>
                <w:szCs w:val="24"/>
              </w:rPr>
            </w:pPr>
          </w:p>
        </w:tc>
        <w:tc>
          <w:tcPr>
            <w:tcW w:w="1100" w:type="dxa"/>
          </w:tcPr>
          <w:p w:rsidR="00363C02" w:rsidRPr="00A8240F" w:rsidRDefault="00363C02" w:rsidP="00DD3160">
            <w:pPr>
              <w:widowControl/>
              <w:jc w:val="center"/>
              <w:rPr>
                <w:noProof w:val="0"/>
                <w:color w:val="auto"/>
                <w:sz w:val="24"/>
                <w:szCs w:val="24"/>
              </w:rPr>
            </w:pPr>
          </w:p>
        </w:tc>
      </w:tr>
      <w:tr w:rsidR="00363C02" w:rsidRPr="00A8240F" w:rsidTr="00DD3160">
        <w:trPr>
          <w:trHeight w:val="11"/>
        </w:trPr>
        <w:tc>
          <w:tcPr>
            <w:tcW w:w="6903" w:type="dxa"/>
          </w:tcPr>
          <w:p w:rsidR="00363C02" w:rsidRPr="00A8240F" w:rsidRDefault="00363C02" w:rsidP="00DD3160">
            <w:pPr>
              <w:widowControl/>
              <w:rPr>
                <w:b/>
                <w:noProof w:val="0"/>
                <w:color w:val="auto"/>
                <w:sz w:val="24"/>
                <w:szCs w:val="24"/>
              </w:rPr>
            </w:pPr>
            <w:r w:rsidRPr="00A8240F">
              <w:rPr>
                <w:b/>
                <w:noProof w:val="0"/>
                <w:color w:val="auto"/>
                <w:sz w:val="24"/>
                <w:szCs w:val="24"/>
              </w:rPr>
              <w:t>Цеховая себестоимость - всего</w:t>
            </w:r>
          </w:p>
        </w:tc>
        <w:tc>
          <w:tcPr>
            <w:tcW w:w="928" w:type="dxa"/>
          </w:tcPr>
          <w:p w:rsidR="00363C02" w:rsidRPr="00A8240F" w:rsidRDefault="00363C02" w:rsidP="00DD3160">
            <w:pPr>
              <w:widowControl/>
              <w:jc w:val="center"/>
              <w:rPr>
                <w:b/>
                <w:noProof w:val="0"/>
                <w:color w:val="auto"/>
                <w:sz w:val="24"/>
                <w:szCs w:val="24"/>
              </w:rPr>
            </w:pPr>
            <w:r w:rsidRPr="00A8240F">
              <w:rPr>
                <w:b/>
                <w:noProof w:val="0"/>
                <w:color w:val="auto"/>
                <w:sz w:val="24"/>
                <w:szCs w:val="24"/>
              </w:rPr>
              <w:t>1 050</w:t>
            </w:r>
          </w:p>
        </w:tc>
        <w:tc>
          <w:tcPr>
            <w:tcW w:w="1141" w:type="dxa"/>
          </w:tcPr>
          <w:p w:rsidR="00363C02" w:rsidRPr="00A8240F" w:rsidRDefault="00363C02" w:rsidP="00DD3160">
            <w:pPr>
              <w:widowControl/>
              <w:jc w:val="center"/>
              <w:rPr>
                <w:b/>
                <w:noProof w:val="0"/>
                <w:color w:val="auto"/>
                <w:sz w:val="24"/>
                <w:szCs w:val="24"/>
              </w:rPr>
            </w:pPr>
          </w:p>
        </w:tc>
        <w:tc>
          <w:tcPr>
            <w:tcW w:w="1100" w:type="dxa"/>
          </w:tcPr>
          <w:p w:rsidR="00363C02" w:rsidRPr="00A8240F" w:rsidRDefault="00363C02" w:rsidP="00DD3160">
            <w:pPr>
              <w:widowControl/>
              <w:jc w:val="center"/>
              <w:rPr>
                <w:b/>
                <w:noProof w:val="0"/>
                <w:color w:val="auto"/>
                <w:sz w:val="24"/>
                <w:szCs w:val="24"/>
              </w:rPr>
            </w:pPr>
          </w:p>
        </w:tc>
      </w:tr>
    </w:tbl>
    <w:p w:rsidR="00363C02" w:rsidRPr="00AA5F90" w:rsidRDefault="00363C02" w:rsidP="00363C02">
      <w:pPr>
        <w:pStyle w:val="ac"/>
        <w:spacing w:before="0" w:beforeAutospacing="0" w:after="0" w:afterAutospacing="0"/>
        <w:ind w:firstLine="567"/>
        <w:jc w:val="center"/>
        <w:rPr>
          <w:bCs/>
          <w:i/>
        </w:rPr>
      </w:pPr>
      <w:r w:rsidRPr="00AA5F90">
        <w:rPr>
          <w:bCs/>
          <w:i/>
        </w:rPr>
        <w:t xml:space="preserve">Задания </w:t>
      </w:r>
      <w:r w:rsidRPr="00AA5F90">
        <w:rPr>
          <w:i/>
          <w:color w:val="000000" w:themeColor="text1"/>
          <w:shd w:val="clear" w:color="auto" w:fill="FFFFFF"/>
        </w:rPr>
        <w:t>по расчету производственной мощности</w:t>
      </w:r>
      <w:r>
        <w:rPr>
          <w:i/>
          <w:color w:val="000000" w:themeColor="text1"/>
          <w:shd w:val="clear" w:color="auto" w:fill="FFFFFF"/>
        </w:rPr>
        <w:t xml:space="preserve"> </w:t>
      </w:r>
      <w:r w:rsidRPr="00AA5F90">
        <w:rPr>
          <w:bCs/>
          <w:i/>
        </w:rPr>
        <w:t xml:space="preserve"> (компетенция ОПК-6)</w:t>
      </w:r>
    </w:p>
    <w:p w:rsidR="00363C02" w:rsidRDefault="00363C02" w:rsidP="00363C02">
      <w:pPr>
        <w:pStyle w:val="ac"/>
        <w:shd w:val="clear" w:color="auto" w:fill="FFFFFF"/>
        <w:spacing w:before="0" w:beforeAutospacing="0" w:after="0" w:afterAutospacing="0"/>
        <w:ind w:firstLine="709"/>
        <w:jc w:val="both"/>
        <w:rPr>
          <w:b/>
          <w:color w:val="000000" w:themeColor="text1"/>
          <w:sz w:val="28"/>
          <w:szCs w:val="28"/>
        </w:rPr>
      </w:pPr>
    </w:p>
    <w:p w:rsidR="00363C02" w:rsidRPr="00466262" w:rsidRDefault="00363C02" w:rsidP="00363C02">
      <w:pPr>
        <w:pStyle w:val="ac"/>
        <w:shd w:val="clear" w:color="auto" w:fill="FFFFFF"/>
        <w:spacing w:before="0" w:beforeAutospacing="0" w:after="0" w:afterAutospacing="0"/>
        <w:ind w:firstLine="709"/>
        <w:jc w:val="both"/>
      </w:pPr>
      <w:r w:rsidRPr="00466262">
        <w:rPr>
          <w:b/>
          <w:color w:val="000000" w:themeColor="text1"/>
        </w:rPr>
        <w:t xml:space="preserve">Задача 1. </w:t>
      </w:r>
      <w:r w:rsidRPr="00466262">
        <w:t>Ткацкая фабрика работает в две смены, количество ткацких станков на начало года 500. С 1 апреля установлено 50 станков, а 1 августа выбыли 27 станков. Число рабочих дней в году – 260, плановый процент простоев на ремонт станка – 5%, производительность о</w:t>
      </w:r>
      <w:r w:rsidRPr="00466262">
        <w:t>д</w:t>
      </w:r>
      <w:r w:rsidRPr="00466262">
        <w:t>ного станка – 4 м ткани в час, план выпуска продукции – 7500 тыс. м. Тсм=8 часов.</w:t>
      </w:r>
    </w:p>
    <w:p w:rsidR="00363C02" w:rsidRPr="00466262" w:rsidRDefault="00363C02" w:rsidP="00363C02">
      <w:pPr>
        <w:pStyle w:val="ac"/>
        <w:shd w:val="clear" w:color="auto" w:fill="FFFFFF"/>
        <w:spacing w:before="0" w:beforeAutospacing="0" w:after="0" w:afterAutospacing="0"/>
        <w:ind w:firstLine="709"/>
        <w:jc w:val="both"/>
      </w:pPr>
      <w:r w:rsidRPr="00466262">
        <w:t>Рассчитайте:</w:t>
      </w:r>
    </w:p>
    <w:p w:rsidR="00363C02" w:rsidRPr="00466262" w:rsidRDefault="00363C02" w:rsidP="00363C02">
      <w:pPr>
        <w:pStyle w:val="ac"/>
        <w:numPr>
          <w:ilvl w:val="0"/>
          <w:numId w:val="35"/>
        </w:numPr>
        <w:shd w:val="clear" w:color="auto" w:fill="FFFFFF"/>
        <w:spacing w:before="0" w:beforeAutospacing="0" w:after="0" w:afterAutospacing="0"/>
        <w:jc w:val="both"/>
      </w:pPr>
      <w:r w:rsidRPr="00466262">
        <w:t>Годовой фонда рабочего времени фабрики;</w:t>
      </w:r>
    </w:p>
    <w:p w:rsidR="00363C02" w:rsidRPr="00466262" w:rsidRDefault="00363C02" w:rsidP="00363C02">
      <w:pPr>
        <w:pStyle w:val="ac"/>
        <w:numPr>
          <w:ilvl w:val="0"/>
          <w:numId w:val="35"/>
        </w:numPr>
        <w:shd w:val="clear" w:color="auto" w:fill="FFFFFF"/>
        <w:spacing w:before="0" w:beforeAutospacing="0" w:after="0" w:afterAutospacing="0"/>
        <w:jc w:val="both"/>
      </w:pPr>
      <w:r w:rsidRPr="00466262">
        <w:t>Среднегодовую производственную мощность фабрики по выпуску ткани;</w:t>
      </w:r>
    </w:p>
    <w:p w:rsidR="00363C02" w:rsidRPr="00466262" w:rsidRDefault="00363C02" w:rsidP="00363C02">
      <w:pPr>
        <w:pStyle w:val="ac"/>
        <w:numPr>
          <w:ilvl w:val="0"/>
          <w:numId w:val="35"/>
        </w:numPr>
        <w:shd w:val="clear" w:color="auto" w:fill="FFFFFF"/>
        <w:spacing w:before="0" w:beforeAutospacing="0" w:after="0" w:afterAutospacing="0"/>
        <w:jc w:val="both"/>
      </w:pPr>
      <w:r w:rsidRPr="00466262">
        <w:t>Коэффициент использования.</w:t>
      </w:r>
    </w:p>
    <w:p w:rsidR="00363C02" w:rsidRPr="00466262" w:rsidRDefault="00363C02" w:rsidP="00363C02">
      <w:pPr>
        <w:shd w:val="clear" w:color="auto" w:fill="FFFFFF"/>
        <w:ind w:firstLine="567"/>
        <w:rPr>
          <w:color w:val="000000" w:themeColor="text1"/>
          <w:sz w:val="24"/>
          <w:szCs w:val="24"/>
        </w:rPr>
      </w:pPr>
    </w:p>
    <w:p w:rsidR="00363C02" w:rsidRPr="00466262" w:rsidRDefault="00363C02" w:rsidP="00363C02">
      <w:pPr>
        <w:pStyle w:val="ac"/>
        <w:shd w:val="clear" w:color="auto" w:fill="FFFFFF"/>
        <w:spacing w:before="0" w:beforeAutospacing="0" w:after="0" w:afterAutospacing="0"/>
        <w:ind w:firstLine="709"/>
        <w:jc w:val="both"/>
        <w:rPr>
          <w:color w:val="333333"/>
        </w:rPr>
      </w:pPr>
      <w:r w:rsidRPr="00466262">
        <w:rPr>
          <w:b/>
        </w:rPr>
        <w:t xml:space="preserve">Задача 2. </w:t>
      </w:r>
      <w:r w:rsidRPr="00466262">
        <w:t>Определите производственную мощность цеха и коэффициент использования мощности при следующих условиях: количество однотипных станков в цехе 100 ед., с 1 ноября установлено еще 30 ед., с 1 мая выбыло 6 ед., число рабочих дней в году – 258, режим работы двухсменный, продолжительность смены – 8 час, регламентированный процент простоев на р</w:t>
      </w:r>
      <w:r w:rsidRPr="00466262">
        <w:t>е</w:t>
      </w:r>
      <w:r w:rsidRPr="00466262">
        <w:t>монт оборудования – 6%; производительность одного станка – 5 деталей в час. Выпуск проду</w:t>
      </w:r>
      <w:r w:rsidRPr="00466262">
        <w:t>к</w:t>
      </w:r>
      <w:r w:rsidRPr="00466262">
        <w:t>ции за год составил 1700,0 тыс. деталей</w:t>
      </w:r>
      <w:r w:rsidRPr="00466262">
        <w:rPr>
          <w:color w:val="333333"/>
        </w:rPr>
        <w:t>.</w:t>
      </w:r>
    </w:p>
    <w:p w:rsidR="00363C02" w:rsidRPr="00B566DA" w:rsidRDefault="00363C02" w:rsidP="00363C02">
      <w:pPr>
        <w:spacing w:before="100" w:beforeAutospacing="1" w:after="100" w:afterAutospacing="1"/>
        <w:ind w:firstLine="567"/>
        <w:rPr>
          <w:sz w:val="24"/>
          <w:szCs w:val="24"/>
        </w:rPr>
      </w:pPr>
      <w:r w:rsidRPr="00A8240F">
        <w:rPr>
          <w:b/>
          <w:sz w:val="24"/>
          <w:szCs w:val="24"/>
        </w:rPr>
        <w:t>Задача по расчету емкости рынка</w:t>
      </w:r>
      <w:r>
        <w:rPr>
          <w:b/>
          <w:sz w:val="24"/>
          <w:szCs w:val="24"/>
        </w:rPr>
        <w:t xml:space="preserve"> (ОПК-6) </w:t>
      </w:r>
      <w:r w:rsidRPr="00A8240F">
        <w:rPr>
          <w:b/>
          <w:sz w:val="24"/>
          <w:szCs w:val="24"/>
        </w:rPr>
        <w:t>:</w:t>
      </w:r>
      <w:r>
        <w:rPr>
          <w:sz w:val="24"/>
          <w:szCs w:val="24"/>
        </w:rPr>
        <w:t xml:space="preserve"> </w:t>
      </w:r>
      <w:r w:rsidRPr="00B566DA">
        <w:rPr>
          <w:sz w:val="24"/>
          <w:szCs w:val="24"/>
        </w:rPr>
        <w:t>Численность населения Орловской области 1 млн человек. Среднее потребление яиц – 205 штук в год на человека. В настоящее время розничная цена этого продукта 40 руб. за 1 десяток. По прогнозу, в следующем году цены поднимутся в среднем на 15 %. Рассчитайте ёмкость рынка яиц в стоимостном выражении в текущем году и в будущем году.</w:t>
      </w:r>
    </w:p>
    <w:p w:rsidR="00363C02" w:rsidRDefault="00363C02" w:rsidP="00363C02">
      <w:pPr>
        <w:pStyle w:val="Default"/>
        <w:ind w:left="360"/>
        <w:jc w:val="center"/>
        <w:rPr>
          <w:b/>
          <w:bCs/>
          <w:color w:val="auto"/>
          <w:sz w:val="28"/>
          <w:szCs w:val="28"/>
        </w:rPr>
      </w:pPr>
    </w:p>
    <w:p w:rsidR="00363C02" w:rsidRDefault="00363C02" w:rsidP="00363C02">
      <w:pPr>
        <w:pStyle w:val="Default"/>
        <w:ind w:left="360"/>
        <w:jc w:val="center"/>
        <w:rPr>
          <w:b/>
          <w:bCs/>
          <w:color w:val="auto"/>
          <w:sz w:val="28"/>
          <w:szCs w:val="28"/>
        </w:rPr>
      </w:pPr>
    </w:p>
    <w:p w:rsidR="00363C02" w:rsidRPr="00833A5B" w:rsidRDefault="00363C02" w:rsidP="00363C02">
      <w:pPr>
        <w:widowControl/>
        <w:ind w:left="34"/>
        <w:jc w:val="center"/>
        <w:rPr>
          <w:i/>
          <w:noProof w:val="0"/>
          <w:color w:val="auto"/>
          <w:sz w:val="24"/>
          <w:szCs w:val="24"/>
        </w:rPr>
      </w:pPr>
      <w:r w:rsidRPr="00833A5B">
        <w:rPr>
          <w:bCs/>
          <w:i/>
          <w:sz w:val="24"/>
          <w:szCs w:val="24"/>
        </w:rPr>
        <w:t xml:space="preserve">Задания </w:t>
      </w:r>
      <w:r w:rsidRPr="00833A5B">
        <w:rPr>
          <w:i/>
          <w:color w:val="000000" w:themeColor="text1"/>
          <w:sz w:val="24"/>
          <w:szCs w:val="24"/>
          <w:shd w:val="clear" w:color="auto" w:fill="FFFFFF"/>
        </w:rPr>
        <w:t xml:space="preserve">по </w:t>
      </w:r>
      <w:r>
        <w:rPr>
          <w:i/>
          <w:color w:val="000000" w:themeColor="text1"/>
          <w:sz w:val="24"/>
          <w:szCs w:val="24"/>
          <w:shd w:val="clear" w:color="auto" w:fill="FFFFFF"/>
        </w:rPr>
        <w:t xml:space="preserve">оценке </w:t>
      </w:r>
      <w:r w:rsidRPr="00FD2A76">
        <w:rPr>
          <w:i/>
          <w:color w:val="auto"/>
          <w:sz w:val="24"/>
          <w:szCs w:val="24"/>
        </w:rPr>
        <w:t>навыков выбора инструментов внедрения технологических и/или продуктовых инноваций / программ организационных изменений; определения объема выборки в рамках маркетингового исследования</w:t>
      </w:r>
      <w:r w:rsidRPr="00FD2A76">
        <w:rPr>
          <w:i/>
          <w:noProof w:val="0"/>
          <w:color w:val="auto"/>
          <w:sz w:val="24"/>
          <w:szCs w:val="24"/>
        </w:rPr>
        <w:t xml:space="preserve"> </w:t>
      </w:r>
      <w:r w:rsidRPr="00833A5B">
        <w:rPr>
          <w:i/>
          <w:noProof w:val="0"/>
          <w:color w:val="auto"/>
          <w:sz w:val="24"/>
          <w:szCs w:val="24"/>
        </w:rPr>
        <w:t>(компетенция ПК-6</w:t>
      </w:r>
      <w:r>
        <w:rPr>
          <w:i/>
          <w:noProof w:val="0"/>
          <w:color w:val="auto"/>
          <w:sz w:val="24"/>
          <w:szCs w:val="24"/>
        </w:rPr>
        <w:t>, ПКД-1</w:t>
      </w:r>
      <w:r w:rsidRPr="00833A5B">
        <w:rPr>
          <w:i/>
          <w:noProof w:val="0"/>
          <w:color w:val="auto"/>
          <w:sz w:val="24"/>
          <w:szCs w:val="24"/>
        </w:rPr>
        <w:t>)</w:t>
      </w:r>
    </w:p>
    <w:p w:rsidR="00363C02" w:rsidRDefault="00363C02" w:rsidP="00363C02">
      <w:pPr>
        <w:widowControl/>
        <w:ind w:firstLine="709"/>
        <w:jc w:val="center"/>
        <w:rPr>
          <w:rFonts w:eastAsia="Calibri"/>
          <w:i/>
          <w:noProof w:val="0"/>
          <w:color w:val="auto"/>
          <w:sz w:val="24"/>
          <w:szCs w:val="24"/>
          <w:lang w:eastAsia="en-US"/>
        </w:rPr>
      </w:pPr>
    </w:p>
    <w:p w:rsidR="00363C02" w:rsidRPr="00FD2A76" w:rsidRDefault="00363C02" w:rsidP="00363C02">
      <w:pPr>
        <w:widowControl/>
        <w:shd w:val="clear" w:color="auto" w:fill="FFFFFF"/>
        <w:ind w:firstLine="709"/>
        <w:jc w:val="both"/>
        <w:textAlignment w:val="baseline"/>
        <w:rPr>
          <w:b/>
          <w:noProof w:val="0"/>
          <w:sz w:val="24"/>
          <w:szCs w:val="24"/>
        </w:rPr>
      </w:pPr>
      <w:r w:rsidRPr="00FD2A76">
        <w:rPr>
          <w:b/>
          <w:noProof w:val="0"/>
          <w:sz w:val="24"/>
          <w:szCs w:val="24"/>
        </w:rPr>
        <w:t>Кейс: Фабрика корсетных изделий «Грация».</w:t>
      </w:r>
    </w:p>
    <w:p w:rsidR="00363C02" w:rsidRPr="00FD2A76" w:rsidRDefault="00363C02" w:rsidP="00363C02">
      <w:pPr>
        <w:widowControl/>
        <w:shd w:val="clear" w:color="auto" w:fill="FFFFFF"/>
        <w:ind w:firstLine="709"/>
        <w:jc w:val="both"/>
        <w:textAlignment w:val="baseline"/>
        <w:rPr>
          <w:noProof w:val="0"/>
          <w:sz w:val="24"/>
          <w:szCs w:val="24"/>
        </w:rPr>
      </w:pPr>
      <w:r w:rsidRPr="00FD2A76">
        <w:rPr>
          <w:i/>
          <w:noProof w:val="0"/>
          <w:sz w:val="24"/>
          <w:szCs w:val="24"/>
        </w:rPr>
        <w:t>Исходные данные</w:t>
      </w:r>
      <w:r>
        <w:rPr>
          <w:noProof w:val="0"/>
          <w:sz w:val="24"/>
          <w:szCs w:val="24"/>
        </w:rPr>
        <w:t xml:space="preserve">: </w:t>
      </w:r>
      <w:r w:rsidRPr="00FD2A76">
        <w:rPr>
          <w:noProof w:val="0"/>
          <w:sz w:val="24"/>
          <w:szCs w:val="24"/>
        </w:rPr>
        <w:t>Фабрика корсетных изделий существует в подмосковной Коломне с позапрошлого века. Новейшая ее история началась в 2006 году, когда владельцем предприятия стала компания «</w:t>
      </w:r>
      <w:r w:rsidRPr="00FD2A76">
        <w:rPr>
          <w:bCs/>
          <w:noProof w:val="0"/>
          <w:sz w:val="24"/>
          <w:szCs w:val="24"/>
          <w:bdr w:val="none" w:sz="0" w:space="0" w:color="auto" w:frame="1"/>
        </w:rPr>
        <w:t>ValeriaLingerie».</w:t>
      </w:r>
      <w:r w:rsidRPr="00FD2A76">
        <w:rPr>
          <w:noProof w:val="0"/>
          <w:sz w:val="24"/>
          <w:szCs w:val="24"/>
        </w:rPr>
        <w:t xml:space="preserve"> В 2007 году «Valeria Lingerie» выпустила новую коллекцию, создавать которую пригласила известных в мире бельевой моды российских дизайнеров, раб</w:t>
      </w:r>
      <w:r w:rsidRPr="00FD2A76">
        <w:rPr>
          <w:noProof w:val="0"/>
          <w:sz w:val="24"/>
          <w:szCs w:val="24"/>
        </w:rPr>
        <w:t>о</w:t>
      </w:r>
      <w:r w:rsidRPr="00FD2A76">
        <w:rPr>
          <w:noProof w:val="0"/>
          <w:sz w:val="24"/>
          <w:szCs w:val="24"/>
        </w:rPr>
        <w:t>тающих на Западе. Сейчас оборот компании составляет 11–12 млн руб. в месяц (рентабельность ее бизнеса — 40%, а в среднем по отрасли — 25-50%). На фабрике, которая входит в десятку основных предприятий города, работает около 280 человек.</w:t>
      </w:r>
    </w:p>
    <w:p w:rsidR="00363C02" w:rsidRPr="00FD2A76" w:rsidRDefault="00363C02" w:rsidP="00363C02">
      <w:pPr>
        <w:widowControl/>
        <w:shd w:val="clear" w:color="auto" w:fill="FFFFFF"/>
        <w:ind w:firstLine="709"/>
        <w:jc w:val="both"/>
        <w:textAlignment w:val="baseline"/>
        <w:rPr>
          <w:noProof w:val="0"/>
          <w:sz w:val="24"/>
          <w:szCs w:val="24"/>
        </w:rPr>
      </w:pPr>
      <w:r w:rsidRPr="00FD2A76">
        <w:rPr>
          <w:noProof w:val="0"/>
          <w:sz w:val="24"/>
          <w:szCs w:val="24"/>
        </w:rPr>
        <w:t>Фабрика выпускает как обычное женское белье, так и специализированное — бюстгал</w:t>
      </w:r>
      <w:r w:rsidRPr="00FD2A76">
        <w:rPr>
          <w:noProof w:val="0"/>
          <w:sz w:val="24"/>
          <w:szCs w:val="24"/>
        </w:rPr>
        <w:t>ь</w:t>
      </w:r>
      <w:r w:rsidRPr="00FD2A76">
        <w:rPr>
          <w:noProof w:val="0"/>
          <w:sz w:val="24"/>
          <w:szCs w:val="24"/>
        </w:rPr>
        <w:t>теры, предназначенные для женщин, перенесших сложнейшие маммологические операции, а также белье для кормящих мам и беременных. Такие изделия разрабатываются под строгим контролем медиков и требуют особой тщательности в расчетах и точности в исполнении, п</w:t>
      </w:r>
      <w:r w:rsidRPr="00FD2A76">
        <w:rPr>
          <w:noProof w:val="0"/>
          <w:sz w:val="24"/>
          <w:szCs w:val="24"/>
        </w:rPr>
        <w:t>о</w:t>
      </w:r>
      <w:r w:rsidRPr="00FD2A76">
        <w:rPr>
          <w:noProof w:val="0"/>
          <w:sz w:val="24"/>
          <w:szCs w:val="24"/>
        </w:rPr>
        <w:t>этому на фабрике работают высококвалифицированные специалисты. Удобную конструкцию моделей (в том числе бюстгальтеров больших размеров), отличную посадку, соответствие всем медицинским рекомендациям генеральный директор «Valeria Lingerie» </w:t>
      </w:r>
      <w:r w:rsidRPr="00FD2A76">
        <w:rPr>
          <w:bCs/>
          <w:noProof w:val="0"/>
          <w:sz w:val="24"/>
          <w:szCs w:val="24"/>
          <w:bdr w:val="none" w:sz="0" w:space="0" w:color="auto" w:frame="1"/>
        </w:rPr>
        <w:t>Ирина Винокур</w:t>
      </w:r>
      <w:r w:rsidRPr="00FD2A76">
        <w:rPr>
          <w:bCs/>
          <w:noProof w:val="0"/>
          <w:sz w:val="24"/>
          <w:szCs w:val="24"/>
          <w:bdr w:val="none" w:sz="0" w:space="0" w:color="auto" w:frame="1"/>
        </w:rPr>
        <w:t>о</w:t>
      </w:r>
      <w:r w:rsidRPr="00FD2A76">
        <w:rPr>
          <w:bCs/>
          <w:noProof w:val="0"/>
          <w:sz w:val="24"/>
          <w:szCs w:val="24"/>
          <w:bdr w:val="none" w:sz="0" w:space="0" w:color="auto" w:frame="1"/>
        </w:rPr>
        <w:t>ва</w:t>
      </w:r>
      <w:r w:rsidRPr="00FD2A76">
        <w:rPr>
          <w:noProof w:val="0"/>
          <w:sz w:val="24"/>
          <w:szCs w:val="24"/>
        </w:rPr>
        <w:t> считает конкурентным преимуществом своей продукции.</w:t>
      </w:r>
    </w:p>
    <w:p w:rsidR="00363C02" w:rsidRPr="00FD2A76" w:rsidRDefault="00363C02" w:rsidP="00363C02">
      <w:pPr>
        <w:widowControl/>
        <w:shd w:val="clear" w:color="auto" w:fill="FFFFFF"/>
        <w:ind w:firstLine="709"/>
        <w:jc w:val="both"/>
        <w:textAlignment w:val="baseline"/>
        <w:rPr>
          <w:noProof w:val="0"/>
          <w:sz w:val="24"/>
          <w:szCs w:val="24"/>
        </w:rPr>
      </w:pPr>
      <w:r w:rsidRPr="00FD2A76">
        <w:rPr>
          <w:noProof w:val="0"/>
          <w:sz w:val="24"/>
          <w:szCs w:val="24"/>
        </w:rPr>
        <w:lastRenderedPageBreak/>
        <w:t>Продукция «Valeria Lingerie» относится к низкому и средне-низкому ценовым сегментах, хотя, по мнению И. Винокуровой, конкурентна и в среднем сегменте. Изначально руководство компании решило сосредоточить усилия на работе с оптовыми покупателями, для взаимоде</w:t>
      </w:r>
      <w:r w:rsidRPr="00FD2A76">
        <w:rPr>
          <w:noProof w:val="0"/>
          <w:sz w:val="24"/>
          <w:szCs w:val="24"/>
        </w:rPr>
        <w:t>й</w:t>
      </w:r>
      <w:r w:rsidRPr="00FD2A76">
        <w:rPr>
          <w:noProof w:val="0"/>
          <w:sz w:val="24"/>
          <w:szCs w:val="24"/>
        </w:rPr>
        <w:t>ствия с которыми создали торговый дом «Valeria Lingerie». Изделия фабрики быстро оценили региональные дистрибуторы, которые сейчас выкупают основную часть ассортимента. Завоев</w:t>
      </w:r>
      <w:r w:rsidRPr="00FD2A76">
        <w:rPr>
          <w:noProof w:val="0"/>
          <w:sz w:val="24"/>
          <w:szCs w:val="24"/>
        </w:rPr>
        <w:t>а</w:t>
      </w:r>
      <w:r w:rsidRPr="00FD2A76">
        <w:rPr>
          <w:noProof w:val="0"/>
          <w:sz w:val="24"/>
          <w:szCs w:val="24"/>
        </w:rPr>
        <w:t>ние же остроконкурентного московского рынка, на долю которого, по оценкам экспертов, пр</w:t>
      </w:r>
      <w:r w:rsidRPr="00FD2A76">
        <w:rPr>
          <w:noProof w:val="0"/>
          <w:sz w:val="24"/>
          <w:szCs w:val="24"/>
        </w:rPr>
        <w:t>и</w:t>
      </w:r>
      <w:r w:rsidRPr="00FD2A76">
        <w:rPr>
          <w:noProof w:val="0"/>
          <w:sz w:val="24"/>
          <w:szCs w:val="24"/>
        </w:rPr>
        <w:t>ходится до 40% российского рынка белья (общий его объем оценивается примерно в $3,5 млрд) до недавнего времени казалось компании проблематичным. С наступлением кризиса такая во</w:t>
      </w:r>
      <w:r w:rsidRPr="00FD2A76">
        <w:rPr>
          <w:noProof w:val="0"/>
          <w:sz w:val="24"/>
          <w:szCs w:val="24"/>
        </w:rPr>
        <w:t>з</w:t>
      </w:r>
      <w:r w:rsidRPr="00FD2A76">
        <w:rPr>
          <w:noProof w:val="0"/>
          <w:sz w:val="24"/>
          <w:szCs w:val="24"/>
        </w:rPr>
        <w:t>можность появилась, поскольку интерес к коломенскому производителю стали проявлять ст</w:t>
      </w:r>
      <w:r w:rsidRPr="00FD2A76">
        <w:rPr>
          <w:noProof w:val="0"/>
          <w:sz w:val="24"/>
          <w:szCs w:val="24"/>
        </w:rPr>
        <w:t>о</w:t>
      </w:r>
      <w:r w:rsidRPr="00FD2A76">
        <w:rPr>
          <w:noProof w:val="0"/>
          <w:sz w:val="24"/>
          <w:szCs w:val="24"/>
        </w:rPr>
        <w:t>личные розничные и мелкооптовые структуры.</w:t>
      </w:r>
    </w:p>
    <w:p w:rsidR="00363C02" w:rsidRPr="00FD2A76" w:rsidRDefault="00363C02" w:rsidP="00363C02">
      <w:pPr>
        <w:widowControl/>
        <w:shd w:val="clear" w:color="auto" w:fill="FFFFFF"/>
        <w:ind w:firstLine="709"/>
        <w:jc w:val="both"/>
        <w:textAlignment w:val="baseline"/>
        <w:rPr>
          <w:noProof w:val="0"/>
          <w:sz w:val="24"/>
          <w:szCs w:val="24"/>
        </w:rPr>
      </w:pPr>
      <w:r w:rsidRPr="00FD2A76">
        <w:rPr>
          <w:noProof w:val="0"/>
          <w:sz w:val="24"/>
          <w:szCs w:val="24"/>
        </w:rPr>
        <w:t>Источник: https://www.e-xecutive.ru/education/cases/1153499-damskii-vopros</w:t>
      </w:r>
    </w:p>
    <w:p w:rsidR="00363C02" w:rsidRPr="00FD2A76" w:rsidRDefault="00363C02" w:rsidP="00363C02">
      <w:pPr>
        <w:widowControl/>
        <w:shd w:val="clear" w:color="auto" w:fill="FFFFFF"/>
        <w:ind w:firstLine="709"/>
        <w:jc w:val="both"/>
        <w:textAlignment w:val="baseline"/>
        <w:rPr>
          <w:noProof w:val="0"/>
          <w:sz w:val="24"/>
          <w:szCs w:val="24"/>
        </w:rPr>
      </w:pPr>
    </w:p>
    <w:p w:rsidR="00363C02" w:rsidRPr="00FD2A76" w:rsidRDefault="00363C02" w:rsidP="00363C02">
      <w:pPr>
        <w:widowControl/>
        <w:shd w:val="clear" w:color="auto" w:fill="FFFFFF"/>
        <w:ind w:firstLine="709"/>
        <w:jc w:val="both"/>
        <w:textAlignment w:val="baseline"/>
        <w:rPr>
          <w:noProof w:val="0"/>
          <w:sz w:val="24"/>
          <w:szCs w:val="24"/>
        </w:rPr>
      </w:pPr>
      <w:r w:rsidRPr="00FD2A76">
        <w:rPr>
          <w:noProof w:val="0"/>
          <w:sz w:val="24"/>
          <w:szCs w:val="24"/>
        </w:rPr>
        <w:t>Задание:</w:t>
      </w:r>
    </w:p>
    <w:p w:rsidR="00363C02" w:rsidRPr="00FD2A76" w:rsidRDefault="00363C02" w:rsidP="00363C02">
      <w:pPr>
        <w:widowControl/>
        <w:numPr>
          <w:ilvl w:val="0"/>
          <w:numId w:val="40"/>
        </w:numPr>
        <w:shd w:val="clear" w:color="auto" w:fill="FFFFFF"/>
        <w:ind w:left="0"/>
        <w:jc w:val="both"/>
        <w:textAlignment w:val="baseline"/>
        <w:rPr>
          <w:noProof w:val="0"/>
          <w:sz w:val="24"/>
          <w:szCs w:val="24"/>
        </w:rPr>
      </w:pPr>
      <w:r w:rsidRPr="00FD2A76">
        <w:rPr>
          <w:noProof w:val="0"/>
          <w:sz w:val="24"/>
          <w:szCs w:val="24"/>
        </w:rPr>
        <w:t>Определите потребителей инновационного товара.</w:t>
      </w:r>
    </w:p>
    <w:p w:rsidR="00363C02" w:rsidRPr="00FD2A76" w:rsidRDefault="00363C02" w:rsidP="00363C02">
      <w:pPr>
        <w:widowControl/>
        <w:numPr>
          <w:ilvl w:val="0"/>
          <w:numId w:val="40"/>
        </w:numPr>
        <w:shd w:val="clear" w:color="auto" w:fill="FFFFFF"/>
        <w:ind w:left="0"/>
        <w:jc w:val="both"/>
        <w:textAlignment w:val="baseline"/>
        <w:rPr>
          <w:noProof w:val="0"/>
          <w:sz w:val="24"/>
          <w:szCs w:val="24"/>
        </w:rPr>
      </w:pPr>
      <w:r w:rsidRPr="00FD2A76">
        <w:rPr>
          <w:noProof w:val="0"/>
          <w:sz w:val="24"/>
          <w:szCs w:val="24"/>
        </w:rPr>
        <w:t>Предложите стратегию выхода на московский рынок.</w:t>
      </w:r>
    </w:p>
    <w:p w:rsidR="00363C02" w:rsidRPr="00FD2A76" w:rsidRDefault="00363C02" w:rsidP="00363C02">
      <w:pPr>
        <w:widowControl/>
        <w:numPr>
          <w:ilvl w:val="0"/>
          <w:numId w:val="40"/>
        </w:numPr>
        <w:shd w:val="clear" w:color="auto" w:fill="FFFFFF"/>
        <w:ind w:left="0"/>
        <w:jc w:val="both"/>
        <w:textAlignment w:val="baseline"/>
        <w:rPr>
          <w:noProof w:val="0"/>
          <w:sz w:val="24"/>
          <w:szCs w:val="24"/>
        </w:rPr>
      </w:pPr>
      <w:r w:rsidRPr="00FD2A76">
        <w:rPr>
          <w:noProof w:val="0"/>
          <w:sz w:val="24"/>
          <w:szCs w:val="24"/>
        </w:rPr>
        <w:t>Какие инструменты продвижения продуктовых инноваций можно рекомендовать компании?</w:t>
      </w:r>
    </w:p>
    <w:p w:rsidR="00363C02" w:rsidRDefault="00363C02" w:rsidP="00363C02">
      <w:pPr>
        <w:widowControl/>
        <w:ind w:firstLine="709"/>
        <w:jc w:val="center"/>
        <w:rPr>
          <w:rFonts w:eastAsia="Calibri"/>
          <w:i/>
          <w:noProof w:val="0"/>
          <w:color w:val="auto"/>
          <w:sz w:val="24"/>
          <w:szCs w:val="24"/>
          <w:lang w:eastAsia="en-US"/>
        </w:rPr>
      </w:pPr>
    </w:p>
    <w:p w:rsidR="00363C02" w:rsidRPr="00B51577" w:rsidRDefault="00363C02" w:rsidP="00363C02">
      <w:pPr>
        <w:widowControl/>
        <w:tabs>
          <w:tab w:val="left" w:pos="3131"/>
        </w:tabs>
        <w:ind w:firstLine="709"/>
        <w:jc w:val="center"/>
        <w:rPr>
          <w:rFonts w:eastAsia="Calibri"/>
          <w:b/>
          <w:noProof w:val="0"/>
          <w:color w:val="auto"/>
          <w:sz w:val="24"/>
          <w:szCs w:val="24"/>
          <w:lang w:eastAsia="en-US"/>
        </w:rPr>
      </w:pPr>
      <w:r w:rsidRPr="006B395F">
        <w:rPr>
          <w:rFonts w:eastAsia="Calibri"/>
          <w:b/>
          <w:noProof w:val="0"/>
          <w:color w:val="auto"/>
          <w:sz w:val="24"/>
          <w:szCs w:val="24"/>
          <w:lang w:eastAsia="en-US"/>
        </w:rPr>
        <w:t xml:space="preserve">Кейс: </w:t>
      </w:r>
      <w:r w:rsidRPr="00B51577">
        <w:rPr>
          <w:rFonts w:eastAsia="Calibri"/>
          <w:b/>
          <w:noProof w:val="0"/>
          <w:color w:val="auto"/>
          <w:sz w:val="24"/>
          <w:szCs w:val="24"/>
          <w:lang w:eastAsia="en-US"/>
        </w:rPr>
        <w:t xml:space="preserve">Создание системы </w:t>
      </w:r>
      <w:r w:rsidRPr="00B51577">
        <w:rPr>
          <w:rFonts w:eastAsia="Calibri"/>
          <w:b/>
          <w:noProof w:val="0"/>
          <w:color w:val="auto"/>
          <w:sz w:val="24"/>
          <w:szCs w:val="24"/>
          <w:lang w:val="en-US" w:eastAsia="en-US"/>
        </w:rPr>
        <w:t>Internet</w:t>
      </w:r>
      <w:r w:rsidRPr="00B51577">
        <w:rPr>
          <w:rFonts w:eastAsia="Calibri"/>
          <w:b/>
          <w:noProof w:val="0"/>
          <w:color w:val="auto"/>
          <w:sz w:val="24"/>
          <w:szCs w:val="24"/>
          <w:lang w:eastAsia="en-US"/>
        </w:rPr>
        <w:t xml:space="preserve"> заказов «Аква Мир»</w:t>
      </w:r>
    </w:p>
    <w:p w:rsidR="00363C02" w:rsidRPr="00B51577" w:rsidRDefault="00363C02" w:rsidP="00363C02">
      <w:pPr>
        <w:widowControl/>
        <w:tabs>
          <w:tab w:val="left" w:pos="3131"/>
        </w:tabs>
        <w:ind w:firstLine="709"/>
        <w:jc w:val="both"/>
        <w:rPr>
          <w:rFonts w:eastAsia="Calibri"/>
          <w:noProof w:val="0"/>
          <w:color w:val="auto"/>
          <w:sz w:val="24"/>
          <w:szCs w:val="24"/>
          <w:lang w:eastAsia="en-US"/>
        </w:rPr>
      </w:pPr>
      <w:r w:rsidRPr="006B395F">
        <w:rPr>
          <w:rFonts w:eastAsia="Calibri"/>
          <w:i/>
          <w:noProof w:val="0"/>
          <w:color w:val="auto"/>
          <w:sz w:val="24"/>
          <w:szCs w:val="24"/>
          <w:lang w:eastAsia="en-US"/>
        </w:rPr>
        <w:t>Исходные данные:</w:t>
      </w:r>
      <w:r>
        <w:rPr>
          <w:rFonts w:eastAsia="Calibri"/>
          <w:noProof w:val="0"/>
          <w:color w:val="auto"/>
          <w:sz w:val="24"/>
          <w:szCs w:val="24"/>
          <w:lang w:eastAsia="en-US"/>
        </w:rPr>
        <w:t xml:space="preserve"> </w:t>
      </w:r>
      <w:r w:rsidRPr="00B51577">
        <w:rPr>
          <w:rFonts w:eastAsia="Calibri"/>
          <w:noProof w:val="0"/>
          <w:color w:val="auto"/>
          <w:sz w:val="24"/>
          <w:szCs w:val="24"/>
          <w:lang w:eastAsia="en-US"/>
        </w:rPr>
        <w:t>Компания «Аква Мир» была создана в г. Омске в 2006 году. Она в</w:t>
      </w:r>
      <w:r w:rsidRPr="00B51577">
        <w:rPr>
          <w:rFonts w:eastAsia="Calibri"/>
          <w:noProof w:val="0"/>
          <w:color w:val="auto"/>
          <w:sz w:val="24"/>
          <w:szCs w:val="24"/>
          <w:lang w:eastAsia="en-US"/>
        </w:rPr>
        <w:t>ы</w:t>
      </w:r>
      <w:r w:rsidRPr="00B51577">
        <w:rPr>
          <w:rFonts w:eastAsia="Calibri"/>
          <w:noProof w:val="0"/>
          <w:color w:val="auto"/>
          <w:sz w:val="24"/>
          <w:szCs w:val="24"/>
          <w:lang w:eastAsia="en-US"/>
        </w:rPr>
        <w:t>пускает чистую питьевую воду под ТМ «Аква Лайф Элитная». На сегодняшний день это одна из немногих компаний в г. Омске, которая предлагает жителям г. Омска питьевую воду «мя</w:t>
      </w:r>
      <w:r w:rsidRPr="00B51577">
        <w:rPr>
          <w:rFonts w:eastAsia="Calibri"/>
          <w:noProof w:val="0"/>
          <w:color w:val="auto"/>
          <w:sz w:val="24"/>
          <w:szCs w:val="24"/>
          <w:lang w:eastAsia="en-US"/>
        </w:rPr>
        <w:t>г</w:t>
      </w:r>
      <w:r w:rsidRPr="00B51577">
        <w:rPr>
          <w:rFonts w:eastAsia="Calibri"/>
          <w:noProof w:val="0"/>
          <w:color w:val="auto"/>
          <w:sz w:val="24"/>
          <w:szCs w:val="24"/>
          <w:lang w:eastAsia="en-US"/>
        </w:rPr>
        <w:t>кой» очистки в отличие от других производителей, использующих «жесткую» очистку. Вода «Аква Лайф Элитная» имеет сертификаты соответствия Омского центра сертификации и м</w:t>
      </w:r>
      <w:r w:rsidRPr="00B51577">
        <w:rPr>
          <w:rFonts w:eastAsia="Calibri"/>
          <w:noProof w:val="0"/>
          <w:color w:val="auto"/>
          <w:sz w:val="24"/>
          <w:szCs w:val="24"/>
          <w:lang w:eastAsia="en-US"/>
        </w:rPr>
        <w:t>е</w:t>
      </w:r>
      <w:r w:rsidRPr="00B51577">
        <w:rPr>
          <w:rFonts w:eastAsia="Calibri"/>
          <w:noProof w:val="0"/>
          <w:color w:val="auto"/>
          <w:sz w:val="24"/>
          <w:szCs w:val="24"/>
          <w:lang w:eastAsia="en-US"/>
        </w:rPr>
        <w:t xml:space="preserve">неджмента. Каждая партия воды «Аква Лайф Элитная» имеет протокол испытания от Центра независимых экспертиз. Сервисная политика компании налажена по принципу «оформление заказа – доставка – установка». В 2010 году компания начала реализацию проекта по созданию автоматической системы приема заявок в сети </w:t>
      </w:r>
      <w:r w:rsidRPr="00B51577">
        <w:rPr>
          <w:rFonts w:eastAsia="Calibri"/>
          <w:noProof w:val="0"/>
          <w:color w:val="auto"/>
          <w:sz w:val="24"/>
          <w:szCs w:val="24"/>
          <w:lang w:val="en-US" w:eastAsia="en-US"/>
        </w:rPr>
        <w:t>Internet</w:t>
      </w:r>
      <w:r w:rsidRPr="00B51577">
        <w:rPr>
          <w:rFonts w:eastAsia="Calibri"/>
          <w:noProof w:val="0"/>
          <w:color w:val="auto"/>
          <w:sz w:val="24"/>
          <w:szCs w:val="24"/>
          <w:lang w:eastAsia="en-US"/>
        </w:rPr>
        <w:t>. Частично проект уже реализован, однако количество заказов через новый информационный канал не увеличивается по неизвестным пр</w:t>
      </w:r>
      <w:r w:rsidRPr="00B51577">
        <w:rPr>
          <w:rFonts w:eastAsia="Calibri"/>
          <w:noProof w:val="0"/>
          <w:color w:val="auto"/>
          <w:sz w:val="24"/>
          <w:szCs w:val="24"/>
          <w:lang w:eastAsia="en-US"/>
        </w:rPr>
        <w:t>и</w:t>
      </w:r>
      <w:r w:rsidRPr="00B51577">
        <w:rPr>
          <w:rFonts w:eastAsia="Calibri"/>
          <w:noProof w:val="0"/>
          <w:color w:val="auto"/>
          <w:sz w:val="24"/>
          <w:szCs w:val="24"/>
          <w:lang w:eastAsia="en-US"/>
        </w:rPr>
        <w:t>чинам.</w:t>
      </w:r>
    </w:p>
    <w:p w:rsidR="00363C02" w:rsidRPr="00B51577" w:rsidRDefault="00363C02" w:rsidP="00363C02">
      <w:pPr>
        <w:widowControl/>
        <w:tabs>
          <w:tab w:val="left" w:pos="993"/>
        </w:tabs>
        <w:ind w:firstLine="709"/>
        <w:jc w:val="both"/>
        <w:rPr>
          <w:rFonts w:eastAsia="Calibri"/>
          <w:i/>
          <w:noProof w:val="0"/>
          <w:color w:val="auto"/>
          <w:sz w:val="24"/>
          <w:szCs w:val="24"/>
          <w:lang w:eastAsia="en-US"/>
        </w:rPr>
      </w:pPr>
      <w:r w:rsidRPr="00B51577">
        <w:rPr>
          <w:rFonts w:eastAsiaTheme="minorHAnsi"/>
          <w:i/>
          <w:noProof w:val="0"/>
          <w:color w:val="auto"/>
          <w:sz w:val="24"/>
          <w:szCs w:val="24"/>
          <w:lang w:eastAsia="en-US"/>
        </w:rPr>
        <w:t>Вопросы к практической ситуации</w:t>
      </w:r>
    </w:p>
    <w:p w:rsidR="00363C02" w:rsidRPr="00B51577" w:rsidRDefault="00363C02" w:rsidP="00363C02">
      <w:pPr>
        <w:widowControl/>
        <w:numPr>
          <w:ilvl w:val="0"/>
          <w:numId w:val="41"/>
        </w:numPr>
        <w:tabs>
          <w:tab w:val="left" w:pos="993"/>
        </w:tabs>
        <w:spacing w:line="276" w:lineRule="auto"/>
        <w:ind w:left="0" w:firstLine="709"/>
        <w:contextualSpacing/>
        <w:jc w:val="both"/>
        <w:rPr>
          <w:rFonts w:eastAsia="Calibri"/>
          <w:noProof w:val="0"/>
          <w:color w:val="auto"/>
          <w:sz w:val="24"/>
          <w:szCs w:val="24"/>
          <w:lang w:eastAsia="en-US"/>
        </w:rPr>
      </w:pPr>
      <w:r w:rsidRPr="00B51577">
        <w:rPr>
          <w:rFonts w:eastAsia="Calibri"/>
          <w:noProof w:val="0"/>
          <w:color w:val="auto"/>
          <w:sz w:val="24"/>
          <w:szCs w:val="24"/>
          <w:lang w:eastAsia="en-US"/>
        </w:rPr>
        <w:t>Какой вид маркетингового исследования вы бы порекомендовали? Обоснуйте ваш выбор.</w:t>
      </w:r>
    </w:p>
    <w:p w:rsidR="00363C02" w:rsidRPr="00B51577" w:rsidRDefault="00363C02" w:rsidP="00363C02">
      <w:pPr>
        <w:widowControl/>
        <w:numPr>
          <w:ilvl w:val="0"/>
          <w:numId w:val="41"/>
        </w:numPr>
        <w:tabs>
          <w:tab w:val="left" w:pos="993"/>
          <w:tab w:val="left" w:pos="1276"/>
        </w:tabs>
        <w:spacing w:line="276" w:lineRule="auto"/>
        <w:ind w:left="0" w:firstLine="709"/>
        <w:jc w:val="both"/>
        <w:rPr>
          <w:rFonts w:eastAsia="Calibri"/>
          <w:noProof w:val="0"/>
          <w:color w:val="auto"/>
          <w:sz w:val="24"/>
          <w:szCs w:val="24"/>
          <w:lang w:eastAsia="en-US"/>
        </w:rPr>
      </w:pPr>
      <w:r w:rsidRPr="00B51577">
        <w:rPr>
          <w:rFonts w:eastAsia="Calibri"/>
          <w:noProof w:val="0"/>
          <w:color w:val="auto"/>
          <w:sz w:val="24"/>
          <w:szCs w:val="24"/>
          <w:lang w:eastAsia="en-US"/>
        </w:rPr>
        <w:t xml:space="preserve">С какими проблемами может столкнуться компания при проведении маркетинговых исследований в сети </w:t>
      </w:r>
      <w:r w:rsidRPr="00B51577">
        <w:rPr>
          <w:rFonts w:eastAsia="Calibri"/>
          <w:noProof w:val="0"/>
          <w:color w:val="auto"/>
          <w:sz w:val="24"/>
          <w:szCs w:val="24"/>
          <w:lang w:val="en-US" w:eastAsia="en-US"/>
        </w:rPr>
        <w:t>Internet</w:t>
      </w:r>
      <w:r w:rsidRPr="00B51577">
        <w:rPr>
          <w:rFonts w:eastAsia="Calibri"/>
          <w:noProof w:val="0"/>
          <w:color w:val="auto"/>
          <w:sz w:val="24"/>
          <w:szCs w:val="24"/>
          <w:lang w:eastAsia="en-US"/>
        </w:rPr>
        <w:t>?</w:t>
      </w:r>
    </w:p>
    <w:p w:rsidR="00363C02" w:rsidRPr="00B51577" w:rsidRDefault="00363C02" w:rsidP="00363C02">
      <w:pPr>
        <w:widowControl/>
        <w:ind w:firstLine="709"/>
        <w:jc w:val="both"/>
        <w:rPr>
          <w:rFonts w:eastAsia="Calibri"/>
          <w:noProof w:val="0"/>
          <w:color w:val="auto"/>
          <w:sz w:val="24"/>
          <w:szCs w:val="24"/>
          <w:lang w:eastAsia="en-US"/>
        </w:rPr>
      </w:pPr>
    </w:p>
    <w:p w:rsidR="00363C02" w:rsidRDefault="00363C02" w:rsidP="00363C02">
      <w:pPr>
        <w:widowControl/>
        <w:ind w:firstLine="709"/>
        <w:jc w:val="center"/>
        <w:rPr>
          <w:rFonts w:eastAsia="Calibri"/>
          <w:i/>
          <w:noProof w:val="0"/>
          <w:color w:val="auto"/>
          <w:sz w:val="24"/>
          <w:szCs w:val="24"/>
          <w:lang w:eastAsia="en-US"/>
        </w:rPr>
      </w:pPr>
    </w:p>
    <w:p w:rsidR="00363C02" w:rsidRDefault="00363C02" w:rsidP="00363C02">
      <w:pPr>
        <w:widowControl/>
        <w:ind w:firstLine="709"/>
        <w:jc w:val="center"/>
        <w:rPr>
          <w:rFonts w:eastAsia="Calibri"/>
          <w:i/>
          <w:noProof w:val="0"/>
          <w:color w:val="auto"/>
          <w:sz w:val="24"/>
          <w:szCs w:val="24"/>
          <w:lang w:eastAsia="en-US"/>
        </w:rPr>
      </w:pPr>
    </w:p>
    <w:p w:rsidR="00363C02" w:rsidRPr="00C1200E" w:rsidRDefault="00363C02" w:rsidP="00363C02">
      <w:pPr>
        <w:widowControl/>
        <w:ind w:firstLine="709"/>
        <w:jc w:val="center"/>
        <w:rPr>
          <w:rFonts w:eastAsia="Calibri"/>
          <w:b/>
          <w:noProof w:val="0"/>
          <w:color w:val="auto"/>
          <w:sz w:val="24"/>
          <w:szCs w:val="24"/>
          <w:lang w:eastAsia="en-US"/>
        </w:rPr>
      </w:pPr>
      <w:r w:rsidRPr="00B51577">
        <w:rPr>
          <w:rFonts w:eastAsia="Calibri"/>
          <w:b/>
          <w:noProof w:val="0"/>
          <w:color w:val="auto"/>
          <w:sz w:val="24"/>
          <w:szCs w:val="24"/>
          <w:lang w:eastAsia="en-US"/>
        </w:rPr>
        <w:t xml:space="preserve">Кейс: </w:t>
      </w:r>
      <w:r w:rsidRPr="00C1200E">
        <w:rPr>
          <w:rFonts w:eastAsia="Calibri"/>
          <w:b/>
          <w:noProof w:val="0"/>
          <w:color w:val="auto"/>
          <w:sz w:val="24"/>
          <w:szCs w:val="24"/>
          <w:lang w:eastAsia="en-US"/>
        </w:rPr>
        <w:t>Банковские бриллианты</w:t>
      </w:r>
    </w:p>
    <w:p w:rsidR="00363C02" w:rsidRPr="00C1200E" w:rsidRDefault="00363C02" w:rsidP="00363C02">
      <w:pPr>
        <w:widowControl/>
        <w:ind w:firstLine="709"/>
        <w:jc w:val="both"/>
        <w:rPr>
          <w:rFonts w:eastAsia="Arial Unicode MS"/>
          <w:noProof w:val="0"/>
          <w:color w:val="auto"/>
          <w:sz w:val="24"/>
          <w:szCs w:val="24"/>
        </w:rPr>
      </w:pPr>
      <w:r w:rsidRPr="00B51577">
        <w:rPr>
          <w:rFonts w:eastAsia="Arial Unicode MS"/>
          <w:i/>
          <w:noProof w:val="0"/>
          <w:color w:val="auto"/>
          <w:sz w:val="24"/>
          <w:szCs w:val="24"/>
        </w:rPr>
        <w:t>Исходные данные</w:t>
      </w:r>
      <w:r>
        <w:rPr>
          <w:rFonts w:eastAsia="Arial Unicode MS"/>
          <w:noProof w:val="0"/>
          <w:color w:val="auto"/>
          <w:sz w:val="24"/>
          <w:szCs w:val="24"/>
        </w:rPr>
        <w:t xml:space="preserve">; </w:t>
      </w:r>
      <w:r w:rsidRPr="00C1200E">
        <w:rPr>
          <w:rFonts w:eastAsia="Arial Unicode MS"/>
          <w:noProof w:val="0"/>
          <w:color w:val="auto"/>
          <w:sz w:val="24"/>
          <w:szCs w:val="24"/>
        </w:rPr>
        <w:t>«Промсвязьбанк» и международная платежная система Visa предст</w:t>
      </w:r>
      <w:r w:rsidRPr="00C1200E">
        <w:rPr>
          <w:rFonts w:eastAsia="Arial Unicode MS"/>
          <w:noProof w:val="0"/>
          <w:color w:val="auto"/>
          <w:sz w:val="24"/>
          <w:szCs w:val="24"/>
        </w:rPr>
        <w:t>а</w:t>
      </w:r>
      <w:r w:rsidRPr="00C1200E">
        <w:rPr>
          <w:rFonts w:eastAsia="Arial Unicode MS"/>
          <w:noProof w:val="0"/>
          <w:color w:val="auto"/>
          <w:sz w:val="24"/>
          <w:szCs w:val="24"/>
        </w:rPr>
        <w:t>вили в мае 2010 года в Москве кредитную карту, инкрустированную тремя бриллиантами. Дв</w:t>
      </w:r>
      <w:r w:rsidRPr="00C1200E">
        <w:rPr>
          <w:rFonts w:eastAsia="Arial Unicode MS"/>
          <w:noProof w:val="0"/>
          <w:color w:val="auto"/>
          <w:sz w:val="24"/>
          <w:szCs w:val="24"/>
        </w:rPr>
        <w:t>у</w:t>
      </w:r>
      <w:r w:rsidRPr="00C1200E">
        <w:rPr>
          <w:rFonts w:eastAsia="Arial Unicode MS"/>
          <w:noProof w:val="0"/>
          <w:color w:val="auto"/>
          <w:sz w:val="24"/>
          <w:szCs w:val="24"/>
        </w:rPr>
        <w:t>мя месяцами ранее «Московский Кредитный Банк» объявил о начале выпуска своей карты с бриллиантами. Сегодня Россия - четвертая страна в мире, которая выпускает карты Visa с бри</w:t>
      </w:r>
      <w:r w:rsidRPr="00C1200E">
        <w:rPr>
          <w:rFonts w:eastAsia="Arial Unicode MS"/>
          <w:noProof w:val="0"/>
          <w:color w:val="auto"/>
          <w:sz w:val="24"/>
          <w:szCs w:val="24"/>
        </w:rPr>
        <w:t>л</w:t>
      </w:r>
      <w:r w:rsidRPr="00C1200E">
        <w:rPr>
          <w:rFonts w:eastAsia="Arial Unicode MS"/>
          <w:noProof w:val="0"/>
          <w:color w:val="auto"/>
          <w:sz w:val="24"/>
          <w:szCs w:val="24"/>
        </w:rPr>
        <w:t>лиантами. Такие карты есть уже в Катаре, Объединенных Арабских Эмиратах и Казахстане. Каждая кредитная карта Visa Infinite «Промсвязьбанка» инкрустирована на лицевой стороне тремя бриллиантами от 0,018 до 0,02 карата. Кроме того, 25% ее поверхности покрывает зол</w:t>
      </w:r>
      <w:r w:rsidRPr="00C1200E">
        <w:rPr>
          <w:rFonts w:eastAsia="Arial Unicode MS"/>
          <w:noProof w:val="0"/>
          <w:color w:val="auto"/>
          <w:sz w:val="24"/>
          <w:szCs w:val="24"/>
        </w:rPr>
        <w:t>о</w:t>
      </w:r>
      <w:r w:rsidRPr="00C1200E">
        <w:rPr>
          <w:rFonts w:eastAsia="Arial Unicode MS"/>
          <w:noProof w:val="0"/>
          <w:color w:val="auto"/>
          <w:sz w:val="24"/>
          <w:szCs w:val="24"/>
        </w:rPr>
        <w:t xml:space="preserve">тая мембрана, защищенная специальным покрытием, что исключает ее деформацию и стирание. Основной золотой рисунок напоминает развивающиеся на ветру длинные женские волосы с драгоценными камнями на концах отдельных волосков, также в золоте выполнен логотип банка и надпись Visa Infinite. </w:t>
      </w:r>
    </w:p>
    <w:p w:rsidR="00363C02" w:rsidRPr="00C1200E" w:rsidRDefault="00363C02" w:rsidP="00363C02">
      <w:pPr>
        <w:widowControl/>
        <w:ind w:firstLine="709"/>
        <w:jc w:val="both"/>
        <w:rPr>
          <w:rFonts w:eastAsia="Arial Unicode MS"/>
          <w:noProof w:val="0"/>
          <w:color w:val="auto"/>
          <w:sz w:val="24"/>
          <w:szCs w:val="24"/>
        </w:rPr>
      </w:pPr>
      <w:r w:rsidRPr="00C1200E">
        <w:rPr>
          <w:rFonts w:eastAsia="Arial Unicode MS"/>
          <w:noProof w:val="0"/>
          <w:color w:val="auto"/>
          <w:sz w:val="24"/>
          <w:szCs w:val="24"/>
        </w:rPr>
        <w:t xml:space="preserve">Драгоценные камни на карте инкрустированы в серебряную окантовку, а к каждой карте компанией-поставщиком бриллиантов предоставляется сертификат соответствия. </w:t>
      </w:r>
    </w:p>
    <w:p w:rsidR="00363C02" w:rsidRPr="00C1200E" w:rsidRDefault="00363C02" w:rsidP="00363C02">
      <w:pPr>
        <w:widowControl/>
        <w:ind w:firstLine="709"/>
        <w:jc w:val="both"/>
        <w:rPr>
          <w:rFonts w:eastAsia="Arial Unicode MS"/>
          <w:noProof w:val="0"/>
          <w:color w:val="auto"/>
          <w:sz w:val="24"/>
          <w:szCs w:val="24"/>
        </w:rPr>
      </w:pPr>
      <w:r w:rsidRPr="00C1200E">
        <w:rPr>
          <w:rFonts w:eastAsia="Arial Unicode MS"/>
          <w:noProof w:val="0"/>
          <w:color w:val="auto"/>
          <w:sz w:val="24"/>
          <w:szCs w:val="24"/>
        </w:rPr>
        <w:lastRenderedPageBreak/>
        <w:t>Директор департамента платежных карт «Промсвязьбанка» Елена Дворовых рассказала журналистам, что новые карты выпущены южнокорейской компанией GK Power. Именно она производит карты с бриллиантом и золотом для королевской семьи ОАЭ, а также для банков - клиентов из других стран. Елена добавила, что эта фабрика разработала и запатентовала во</w:t>
      </w:r>
      <w:r w:rsidRPr="00C1200E">
        <w:rPr>
          <w:rFonts w:eastAsia="Arial Unicode MS"/>
          <w:noProof w:val="0"/>
          <w:color w:val="auto"/>
          <w:sz w:val="24"/>
          <w:szCs w:val="24"/>
        </w:rPr>
        <w:t>з</w:t>
      </w:r>
      <w:r w:rsidRPr="00C1200E">
        <w:rPr>
          <w:rFonts w:eastAsia="Arial Unicode MS"/>
          <w:noProof w:val="0"/>
          <w:color w:val="auto"/>
          <w:sz w:val="24"/>
          <w:szCs w:val="24"/>
        </w:rPr>
        <w:t xml:space="preserve">можность нанесения на карту мембраны из драгоценных металлов. </w:t>
      </w:r>
    </w:p>
    <w:p w:rsidR="00363C02" w:rsidRPr="00C1200E" w:rsidRDefault="00363C02" w:rsidP="00363C02">
      <w:pPr>
        <w:widowControl/>
        <w:ind w:firstLine="709"/>
        <w:jc w:val="both"/>
        <w:rPr>
          <w:rFonts w:eastAsia="Arial Unicode MS"/>
          <w:noProof w:val="0"/>
          <w:color w:val="auto"/>
          <w:sz w:val="24"/>
          <w:szCs w:val="24"/>
        </w:rPr>
      </w:pPr>
      <w:r w:rsidRPr="00C1200E">
        <w:rPr>
          <w:rFonts w:eastAsia="Arial Unicode MS"/>
          <w:noProof w:val="0"/>
          <w:color w:val="auto"/>
          <w:sz w:val="24"/>
          <w:szCs w:val="24"/>
        </w:rPr>
        <w:t>Со всеми камнями и золотом карта остается полноценным банковским продуктом. По словам Елены Дворовых, были проведены серьезные тестовые работы, связанные с проверкой работоспособности этих карт. «В любой стране мира и в любом устройстве, принимающем ка</w:t>
      </w:r>
      <w:r w:rsidRPr="00C1200E">
        <w:rPr>
          <w:rFonts w:eastAsia="Arial Unicode MS"/>
          <w:noProof w:val="0"/>
          <w:color w:val="auto"/>
          <w:sz w:val="24"/>
          <w:szCs w:val="24"/>
        </w:rPr>
        <w:t>р</w:t>
      </w:r>
      <w:r w:rsidRPr="00C1200E">
        <w:rPr>
          <w:rFonts w:eastAsia="Arial Unicode MS"/>
          <w:noProof w:val="0"/>
          <w:color w:val="auto"/>
          <w:sz w:val="24"/>
          <w:szCs w:val="24"/>
        </w:rPr>
        <w:t>ты, будь то банкомат или POS-терминал, эта карта будет работать», - заверяет представитель банка. Карты выпущены сроком на два года с кредитным лимитом 50 тысяч долларов США. Стоимость обслуживания карт в банке не называется со ссылкой на то, что программа, в рамках которой будет предлагаться карта, до конца еще не разработана и тарифного плана данного продукта еще не существует. «Карточка не будет продаваться сама по себе, а будет являться дополнением к очень серьезной программе сервиса, который мы будет запускать в ближайшее время», - сообщил директор департамента частного капитала «Промсвязьбанка» Петр Терехин, добавив, что в пакет войдут дисконтные программы и программы привилегий, а также будут качественная конверсия и дополнительные скидки. Не стоит забывать, что карты Visa Infinite сами по себе, без золота и бриллиантов, являются карточным продуктом премиального сегме</w:t>
      </w:r>
      <w:r w:rsidRPr="00C1200E">
        <w:rPr>
          <w:rFonts w:eastAsia="Arial Unicode MS"/>
          <w:noProof w:val="0"/>
          <w:color w:val="auto"/>
          <w:sz w:val="24"/>
          <w:szCs w:val="24"/>
        </w:rPr>
        <w:t>н</w:t>
      </w:r>
      <w:r w:rsidRPr="00C1200E">
        <w:rPr>
          <w:rFonts w:eastAsia="Arial Unicode MS"/>
          <w:noProof w:val="0"/>
          <w:color w:val="auto"/>
          <w:sz w:val="24"/>
          <w:szCs w:val="24"/>
        </w:rPr>
        <w:t>та с соответствующим набором услуг и сервисов.</w:t>
      </w:r>
    </w:p>
    <w:p w:rsidR="00363C02" w:rsidRPr="00C1200E" w:rsidRDefault="00363C02" w:rsidP="00363C02">
      <w:pPr>
        <w:widowControl/>
        <w:ind w:left="2936"/>
        <w:contextualSpacing/>
        <w:jc w:val="both"/>
        <w:rPr>
          <w:rFonts w:eastAsia="Calibri"/>
          <w:i/>
          <w:noProof w:val="0"/>
          <w:color w:val="auto"/>
          <w:sz w:val="24"/>
          <w:szCs w:val="24"/>
          <w:lang w:eastAsia="en-US"/>
        </w:rPr>
      </w:pPr>
      <w:r w:rsidRPr="00C1200E">
        <w:rPr>
          <w:rFonts w:eastAsiaTheme="minorHAnsi"/>
          <w:i/>
          <w:noProof w:val="0"/>
          <w:color w:val="auto"/>
          <w:sz w:val="24"/>
          <w:szCs w:val="24"/>
          <w:lang w:eastAsia="en-US"/>
        </w:rPr>
        <w:t>Вопросы к практической ситуации</w:t>
      </w:r>
    </w:p>
    <w:p w:rsidR="00363C02" w:rsidRPr="00C1200E" w:rsidRDefault="00363C02" w:rsidP="00363C02">
      <w:pPr>
        <w:widowControl/>
        <w:numPr>
          <w:ilvl w:val="0"/>
          <w:numId w:val="38"/>
        </w:numPr>
        <w:tabs>
          <w:tab w:val="left" w:pos="1276"/>
        </w:tabs>
        <w:spacing w:line="276" w:lineRule="auto"/>
        <w:ind w:left="0" w:firstLine="709"/>
        <w:jc w:val="both"/>
        <w:rPr>
          <w:rFonts w:eastAsia="Calibri"/>
          <w:noProof w:val="0"/>
          <w:color w:val="auto"/>
          <w:sz w:val="24"/>
          <w:szCs w:val="24"/>
          <w:lang w:eastAsia="en-US"/>
        </w:rPr>
      </w:pPr>
      <w:r w:rsidRPr="00C1200E">
        <w:rPr>
          <w:rFonts w:eastAsia="Calibri"/>
          <w:noProof w:val="0"/>
          <w:color w:val="auto"/>
          <w:sz w:val="24"/>
          <w:szCs w:val="24"/>
          <w:lang w:eastAsia="en-US"/>
        </w:rPr>
        <w:t>Основываясь на анализе элементов внешней среды, опишите перспективы развития «бриллиантового» банковского продукта в России. Каковы будут особенности его внедрения на региональных рынках, в том числе в Омске и Омской области.</w:t>
      </w:r>
    </w:p>
    <w:p w:rsidR="00363C02" w:rsidRPr="00C1200E" w:rsidRDefault="00363C02" w:rsidP="00363C02">
      <w:pPr>
        <w:widowControl/>
        <w:numPr>
          <w:ilvl w:val="0"/>
          <w:numId w:val="38"/>
        </w:numPr>
        <w:tabs>
          <w:tab w:val="left" w:pos="1276"/>
        </w:tabs>
        <w:spacing w:line="276" w:lineRule="auto"/>
        <w:ind w:left="0" w:firstLine="709"/>
        <w:jc w:val="both"/>
        <w:rPr>
          <w:rFonts w:eastAsia="Calibri"/>
          <w:noProof w:val="0"/>
          <w:color w:val="auto"/>
          <w:sz w:val="24"/>
          <w:szCs w:val="24"/>
          <w:lang w:eastAsia="en-US"/>
        </w:rPr>
      </w:pPr>
      <w:r w:rsidRPr="00C1200E">
        <w:rPr>
          <w:rFonts w:eastAsia="Calibri"/>
          <w:noProof w:val="0"/>
          <w:color w:val="auto"/>
          <w:sz w:val="24"/>
          <w:szCs w:val="24"/>
          <w:lang w:eastAsia="en-US"/>
        </w:rPr>
        <w:t>Определите и обоснуйте возможные направления маркетинговых исследований, которые необходимо провести для адаптации нового продукта к рыночным условиям. Какие виды исследования будут востребованы новыми компаниями, внедряющими аналогичный пр</w:t>
      </w:r>
      <w:r w:rsidRPr="00C1200E">
        <w:rPr>
          <w:rFonts w:eastAsia="Calibri"/>
          <w:noProof w:val="0"/>
          <w:color w:val="auto"/>
          <w:sz w:val="24"/>
          <w:szCs w:val="24"/>
          <w:lang w:eastAsia="en-US"/>
        </w:rPr>
        <w:t>о</w:t>
      </w:r>
      <w:r w:rsidRPr="00C1200E">
        <w:rPr>
          <w:rFonts w:eastAsia="Calibri"/>
          <w:noProof w:val="0"/>
          <w:color w:val="auto"/>
          <w:sz w:val="24"/>
          <w:szCs w:val="24"/>
          <w:lang w:eastAsia="en-US"/>
        </w:rPr>
        <w:t>дукт?</w:t>
      </w:r>
    </w:p>
    <w:p w:rsidR="00363C02" w:rsidRPr="00C1200E" w:rsidRDefault="00363C02" w:rsidP="00363C02">
      <w:pPr>
        <w:widowControl/>
        <w:numPr>
          <w:ilvl w:val="0"/>
          <w:numId w:val="38"/>
        </w:numPr>
        <w:tabs>
          <w:tab w:val="left" w:pos="1276"/>
        </w:tabs>
        <w:spacing w:line="276" w:lineRule="auto"/>
        <w:ind w:left="0" w:firstLine="709"/>
        <w:jc w:val="both"/>
        <w:rPr>
          <w:rFonts w:eastAsia="Calibri"/>
          <w:noProof w:val="0"/>
          <w:color w:val="auto"/>
          <w:sz w:val="24"/>
          <w:szCs w:val="24"/>
          <w:lang w:eastAsia="en-US"/>
        </w:rPr>
      </w:pPr>
      <w:r w:rsidRPr="00C1200E">
        <w:rPr>
          <w:rFonts w:eastAsia="Calibri"/>
          <w:noProof w:val="0"/>
          <w:color w:val="auto"/>
          <w:sz w:val="24"/>
          <w:szCs w:val="24"/>
          <w:lang w:eastAsia="en-US"/>
        </w:rPr>
        <w:t>Предложите возможные виды исследований потребителей бриллиантовых пласт</w:t>
      </w:r>
      <w:r w:rsidRPr="00C1200E">
        <w:rPr>
          <w:rFonts w:eastAsia="Calibri"/>
          <w:noProof w:val="0"/>
          <w:color w:val="auto"/>
          <w:sz w:val="24"/>
          <w:szCs w:val="24"/>
          <w:lang w:eastAsia="en-US"/>
        </w:rPr>
        <w:t>и</w:t>
      </w:r>
      <w:r w:rsidRPr="00C1200E">
        <w:rPr>
          <w:rFonts w:eastAsia="Calibri"/>
          <w:noProof w:val="0"/>
          <w:color w:val="auto"/>
          <w:sz w:val="24"/>
          <w:szCs w:val="24"/>
          <w:lang w:eastAsia="en-US"/>
        </w:rPr>
        <w:t>ковых карт в сегменте премиум. Каковы будут особенности организации и проведения исслед</w:t>
      </w:r>
      <w:r w:rsidRPr="00C1200E">
        <w:rPr>
          <w:rFonts w:eastAsia="Calibri"/>
          <w:noProof w:val="0"/>
          <w:color w:val="auto"/>
          <w:sz w:val="24"/>
          <w:szCs w:val="24"/>
          <w:lang w:eastAsia="en-US"/>
        </w:rPr>
        <w:t>о</w:t>
      </w:r>
      <w:r w:rsidRPr="00C1200E">
        <w:rPr>
          <w:rFonts w:eastAsia="Calibri"/>
          <w:noProof w:val="0"/>
          <w:color w:val="auto"/>
          <w:sz w:val="24"/>
          <w:szCs w:val="24"/>
          <w:lang w:eastAsia="en-US"/>
        </w:rPr>
        <w:t xml:space="preserve">ваний потребителей данного сегмента? </w:t>
      </w:r>
    </w:p>
    <w:p w:rsidR="00363C02" w:rsidRDefault="00363C02" w:rsidP="00363C02">
      <w:pPr>
        <w:ind w:firstLine="709"/>
        <w:jc w:val="both"/>
        <w:rPr>
          <w:sz w:val="24"/>
          <w:szCs w:val="24"/>
        </w:rPr>
      </w:pPr>
    </w:p>
    <w:p w:rsidR="00363C02" w:rsidRDefault="00363C02" w:rsidP="00363C02">
      <w:pPr>
        <w:ind w:firstLine="709"/>
        <w:jc w:val="both"/>
        <w:rPr>
          <w:sz w:val="24"/>
          <w:szCs w:val="24"/>
        </w:rPr>
      </w:pPr>
    </w:p>
    <w:p w:rsidR="00363C02" w:rsidRPr="00C1200E" w:rsidRDefault="00363C02" w:rsidP="00363C02">
      <w:pPr>
        <w:ind w:firstLine="709"/>
        <w:jc w:val="both"/>
        <w:rPr>
          <w:b/>
          <w:sz w:val="24"/>
          <w:szCs w:val="24"/>
        </w:rPr>
      </w:pPr>
      <w:r w:rsidRPr="00C1200E">
        <w:rPr>
          <w:b/>
          <w:sz w:val="24"/>
          <w:szCs w:val="24"/>
        </w:rPr>
        <w:t>Кейс: Маленькое черное платье</w:t>
      </w:r>
    </w:p>
    <w:p w:rsidR="00363C02" w:rsidRPr="00F41014" w:rsidRDefault="00363C02" w:rsidP="00363C02">
      <w:pPr>
        <w:ind w:firstLine="709"/>
        <w:jc w:val="both"/>
        <w:rPr>
          <w:sz w:val="24"/>
          <w:szCs w:val="24"/>
        </w:rPr>
      </w:pPr>
      <w:r>
        <w:rPr>
          <w:sz w:val="24"/>
          <w:szCs w:val="24"/>
        </w:rPr>
        <w:t xml:space="preserve">Задание: </w:t>
      </w:r>
      <w:r w:rsidRPr="00F41014">
        <w:rPr>
          <w:sz w:val="24"/>
          <w:szCs w:val="24"/>
        </w:rPr>
        <w:t>Проведите  анализ практической ситуации «Маленькое черное платье».</w:t>
      </w:r>
    </w:p>
    <w:p w:rsidR="00363C02" w:rsidRPr="00F41014" w:rsidRDefault="00363C02" w:rsidP="00363C02">
      <w:pPr>
        <w:ind w:firstLine="709"/>
        <w:jc w:val="both"/>
        <w:rPr>
          <w:sz w:val="24"/>
          <w:szCs w:val="24"/>
        </w:rPr>
      </w:pPr>
      <w:r w:rsidRPr="00F41014">
        <w:rPr>
          <w:sz w:val="24"/>
          <w:szCs w:val="24"/>
        </w:rPr>
        <w:t>В августе 2011 года в Великобритании появилось новое пиво, предназначенное исключительно для женщин. Об этом свидетельствует оформление бутылки, в котором доминирует розовый цвет, название «Шик», тоже говорит само за себя. Именно с Туманного Альбиона раскрутку своего бренда начнет пивоваренная компания из США «</w:t>
      </w:r>
      <w:r w:rsidRPr="00F41014">
        <w:rPr>
          <w:sz w:val="24"/>
          <w:szCs w:val="24"/>
          <w:lang w:val="en-US"/>
        </w:rPr>
        <w:t>Animee</w:t>
      </w:r>
      <w:r w:rsidRPr="00F41014">
        <w:rPr>
          <w:sz w:val="24"/>
          <w:szCs w:val="24"/>
        </w:rPr>
        <w:t xml:space="preserve"> </w:t>
      </w:r>
      <w:r w:rsidRPr="00F41014">
        <w:rPr>
          <w:sz w:val="24"/>
          <w:szCs w:val="24"/>
          <w:lang w:val="en-US"/>
        </w:rPr>
        <w:t>Beer</w:t>
      </w:r>
      <w:r w:rsidRPr="00F41014">
        <w:rPr>
          <w:sz w:val="24"/>
          <w:szCs w:val="24"/>
        </w:rPr>
        <w:t xml:space="preserve">». В дальнейшие планы пивного концерна входит расширение рынков сбыта. Россия является одним из потенциальных регионов развития бизнеса компании. </w:t>
      </w:r>
    </w:p>
    <w:p w:rsidR="00363C02" w:rsidRPr="00F41014" w:rsidRDefault="00363C02" w:rsidP="00363C02">
      <w:pPr>
        <w:ind w:firstLine="709"/>
        <w:jc w:val="both"/>
        <w:rPr>
          <w:sz w:val="24"/>
          <w:szCs w:val="24"/>
        </w:rPr>
      </w:pPr>
      <w:r w:rsidRPr="00F41014">
        <w:rPr>
          <w:sz w:val="24"/>
          <w:szCs w:val="24"/>
        </w:rPr>
        <w:t xml:space="preserve">Критики заранее окрестили напиток «плоским», то есть пивом для тех, кто до сих пор плачет над «Дневником Бритни Джонс». Однако производитель акцентирует внимание женщин на том, что их пиво содержит всего 97 калорий и 3,5 грамм углеводов, является более мягким и менее горьким другие разновидности товара, но не фруктовым. Кроме того, </w:t>
      </w:r>
      <w:r w:rsidRPr="00F41014">
        <w:rPr>
          <w:sz w:val="24"/>
          <w:szCs w:val="24"/>
          <w:lang w:val="en-US"/>
        </w:rPr>
        <w:t>Chick</w:t>
      </w:r>
      <w:r w:rsidRPr="00F41014">
        <w:rPr>
          <w:sz w:val="24"/>
          <w:szCs w:val="24"/>
        </w:rPr>
        <w:t xml:space="preserve"> </w:t>
      </w:r>
      <w:r w:rsidRPr="00F41014">
        <w:rPr>
          <w:sz w:val="24"/>
          <w:szCs w:val="24"/>
          <w:lang w:val="en-US"/>
        </w:rPr>
        <w:t>Beer</w:t>
      </w:r>
      <w:r w:rsidRPr="00F41014">
        <w:rPr>
          <w:sz w:val="24"/>
          <w:szCs w:val="24"/>
        </w:rPr>
        <w:t xml:space="preserve"> менее газировано для более приятного пития.</w:t>
      </w:r>
    </w:p>
    <w:p w:rsidR="00363C02" w:rsidRPr="00F41014" w:rsidRDefault="00363C02" w:rsidP="00363C02">
      <w:pPr>
        <w:ind w:firstLine="709"/>
        <w:jc w:val="both"/>
        <w:rPr>
          <w:sz w:val="24"/>
          <w:szCs w:val="24"/>
        </w:rPr>
      </w:pPr>
      <w:r w:rsidRPr="00F41014">
        <w:rPr>
          <w:sz w:val="24"/>
          <w:szCs w:val="24"/>
        </w:rPr>
        <w:t>В компании «</w:t>
      </w:r>
      <w:r w:rsidRPr="00F41014">
        <w:rPr>
          <w:sz w:val="24"/>
          <w:szCs w:val="24"/>
          <w:lang w:val="en-US"/>
        </w:rPr>
        <w:t>Animee</w:t>
      </w:r>
      <w:r w:rsidRPr="00F41014">
        <w:rPr>
          <w:sz w:val="24"/>
          <w:szCs w:val="24"/>
        </w:rPr>
        <w:t xml:space="preserve"> </w:t>
      </w:r>
      <w:r w:rsidRPr="00F41014">
        <w:rPr>
          <w:sz w:val="24"/>
          <w:szCs w:val="24"/>
          <w:lang w:val="en-US"/>
        </w:rPr>
        <w:t>Beer</w:t>
      </w:r>
      <w:r w:rsidRPr="00F41014">
        <w:rPr>
          <w:sz w:val="24"/>
          <w:szCs w:val="24"/>
        </w:rPr>
        <w:t>» утверждают, что их пиво дает их женщинам право выбора, который бы соответствовал стилю и настроению. Бутылка по замыслу должна стать отражением женщины в маленьком черном платье. В довершение всего компания жертвует 5% от всей прибыли на благотворительность.</w:t>
      </w:r>
    </w:p>
    <w:p w:rsidR="00363C02" w:rsidRPr="00F41014" w:rsidRDefault="00363C02" w:rsidP="00363C02">
      <w:pPr>
        <w:ind w:firstLine="709"/>
        <w:jc w:val="both"/>
        <w:rPr>
          <w:i/>
          <w:sz w:val="24"/>
          <w:szCs w:val="24"/>
        </w:rPr>
      </w:pPr>
      <w:r w:rsidRPr="00F41014">
        <w:rPr>
          <w:i/>
          <w:sz w:val="24"/>
          <w:szCs w:val="24"/>
        </w:rPr>
        <w:t>Вопросы к ситуации:</w:t>
      </w:r>
    </w:p>
    <w:p w:rsidR="00363C02" w:rsidRPr="00F41014" w:rsidRDefault="00363C02" w:rsidP="00363C02">
      <w:pPr>
        <w:widowControl/>
        <w:numPr>
          <w:ilvl w:val="0"/>
          <w:numId w:val="39"/>
        </w:numPr>
        <w:tabs>
          <w:tab w:val="left" w:pos="993"/>
        </w:tabs>
        <w:ind w:left="0" w:firstLine="709"/>
        <w:jc w:val="both"/>
        <w:rPr>
          <w:sz w:val="24"/>
          <w:szCs w:val="24"/>
        </w:rPr>
      </w:pPr>
      <w:r w:rsidRPr="00F41014">
        <w:rPr>
          <w:sz w:val="24"/>
          <w:szCs w:val="24"/>
        </w:rPr>
        <w:lastRenderedPageBreak/>
        <w:t>Определите и опишите характеристики целевого сегмента и целевой аудитории для данной марки в России. Какой сегмент вы считаете наиболее перспективным для компании на этапе внедрения марки на рынок.</w:t>
      </w:r>
    </w:p>
    <w:p w:rsidR="00363C02" w:rsidRPr="00F41014" w:rsidRDefault="00363C02" w:rsidP="00363C02">
      <w:pPr>
        <w:widowControl/>
        <w:numPr>
          <w:ilvl w:val="0"/>
          <w:numId w:val="39"/>
        </w:numPr>
        <w:tabs>
          <w:tab w:val="left" w:pos="993"/>
        </w:tabs>
        <w:ind w:left="0" w:firstLine="709"/>
        <w:jc w:val="both"/>
        <w:rPr>
          <w:sz w:val="24"/>
          <w:szCs w:val="24"/>
        </w:rPr>
      </w:pPr>
      <w:r w:rsidRPr="00F41014">
        <w:rPr>
          <w:sz w:val="24"/>
          <w:szCs w:val="24"/>
        </w:rPr>
        <w:t>В соответствии с описанной компанией индивидуальностью марки определите базовую коммуникационную идею на этапе внедрения марки на рынок.</w:t>
      </w:r>
    </w:p>
    <w:p w:rsidR="00363C02" w:rsidRPr="00F41014" w:rsidRDefault="00363C02" w:rsidP="00363C02">
      <w:pPr>
        <w:widowControl/>
        <w:numPr>
          <w:ilvl w:val="0"/>
          <w:numId w:val="39"/>
        </w:numPr>
        <w:tabs>
          <w:tab w:val="left" w:pos="993"/>
        </w:tabs>
        <w:ind w:left="0" w:firstLine="709"/>
        <w:jc w:val="both"/>
        <w:rPr>
          <w:sz w:val="24"/>
          <w:szCs w:val="24"/>
        </w:rPr>
      </w:pPr>
      <w:r w:rsidRPr="00F41014">
        <w:rPr>
          <w:sz w:val="24"/>
          <w:szCs w:val="24"/>
        </w:rPr>
        <w:t>Предложите вариант кодирования базовой иде</w:t>
      </w:r>
      <w:r>
        <w:rPr>
          <w:sz w:val="24"/>
          <w:szCs w:val="24"/>
        </w:rPr>
        <w:t>и</w:t>
      </w:r>
      <w:r w:rsidRPr="00F41014">
        <w:rPr>
          <w:sz w:val="24"/>
          <w:szCs w:val="24"/>
        </w:rPr>
        <w:t xml:space="preserve"> для конкретной целевой аудитории (выбрать).</w:t>
      </w:r>
    </w:p>
    <w:p w:rsidR="00363C02" w:rsidRDefault="00363C02" w:rsidP="00363C02">
      <w:pPr>
        <w:pStyle w:val="Default"/>
        <w:ind w:left="360"/>
        <w:jc w:val="center"/>
        <w:rPr>
          <w:b/>
          <w:bCs/>
          <w:color w:val="auto"/>
          <w:sz w:val="28"/>
          <w:szCs w:val="28"/>
        </w:rPr>
      </w:pPr>
    </w:p>
    <w:p w:rsidR="00363C02" w:rsidRDefault="00363C02" w:rsidP="00363C02">
      <w:pPr>
        <w:pStyle w:val="Default"/>
        <w:ind w:left="360"/>
        <w:jc w:val="center"/>
        <w:rPr>
          <w:i/>
          <w:color w:val="auto"/>
        </w:rPr>
      </w:pPr>
      <w:r w:rsidRPr="00210D63">
        <w:rPr>
          <w:i/>
          <w:color w:val="auto"/>
        </w:rPr>
        <w:t>Задания для проверки навыков владения инструментами прямого маркетинга и стимулир</w:t>
      </w:r>
      <w:r w:rsidRPr="00210D63">
        <w:rPr>
          <w:i/>
          <w:color w:val="auto"/>
        </w:rPr>
        <w:t>о</w:t>
      </w:r>
      <w:r w:rsidRPr="00210D63">
        <w:rPr>
          <w:i/>
          <w:color w:val="auto"/>
        </w:rPr>
        <w:t>вания сбыта (ПКД-2)</w:t>
      </w:r>
    </w:p>
    <w:p w:rsidR="00363C02" w:rsidRDefault="00363C02" w:rsidP="00363C02">
      <w:pPr>
        <w:widowControl/>
        <w:ind w:firstLine="567"/>
        <w:jc w:val="both"/>
        <w:rPr>
          <w:rFonts w:eastAsiaTheme="minorHAnsi"/>
          <w:noProof w:val="0"/>
          <w:color w:val="auto"/>
          <w:sz w:val="24"/>
          <w:szCs w:val="24"/>
          <w:lang w:eastAsia="en-US"/>
        </w:rPr>
      </w:pPr>
    </w:p>
    <w:p w:rsidR="00363C02" w:rsidRPr="00210D63" w:rsidRDefault="00363C02" w:rsidP="00363C02">
      <w:pPr>
        <w:widowControl/>
        <w:autoSpaceDE w:val="0"/>
        <w:autoSpaceDN w:val="0"/>
        <w:ind w:firstLine="709"/>
        <w:rPr>
          <w:bCs/>
          <w:noProof w:val="0"/>
          <w:color w:val="auto"/>
          <w:sz w:val="24"/>
          <w:szCs w:val="24"/>
        </w:rPr>
      </w:pPr>
      <w:r w:rsidRPr="00210D63">
        <w:rPr>
          <w:b/>
          <w:bCs/>
          <w:noProof w:val="0"/>
          <w:color w:val="auto"/>
          <w:sz w:val="24"/>
          <w:szCs w:val="24"/>
        </w:rPr>
        <w:t>Задание:</w:t>
      </w:r>
      <w:r>
        <w:rPr>
          <w:bCs/>
          <w:noProof w:val="0"/>
          <w:color w:val="auto"/>
          <w:sz w:val="24"/>
          <w:szCs w:val="24"/>
        </w:rPr>
        <w:t xml:space="preserve"> </w:t>
      </w:r>
      <w:r w:rsidRPr="00210D63">
        <w:rPr>
          <w:bCs/>
          <w:noProof w:val="0"/>
          <w:color w:val="auto"/>
          <w:sz w:val="24"/>
          <w:szCs w:val="24"/>
        </w:rPr>
        <w:t>Разработать рекламное сообщение, имеющее полную структуру текста (зачин, ОРТ, эхо-фраза), используя любую из рекламных моделей, а также любой прием создания те</w:t>
      </w:r>
      <w:r w:rsidRPr="00210D63">
        <w:rPr>
          <w:bCs/>
          <w:noProof w:val="0"/>
          <w:color w:val="auto"/>
          <w:sz w:val="24"/>
          <w:szCs w:val="24"/>
        </w:rPr>
        <w:t>к</w:t>
      </w:r>
      <w:r w:rsidRPr="00210D63">
        <w:rPr>
          <w:bCs/>
          <w:noProof w:val="0"/>
          <w:color w:val="auto"/>
          <w:sz w:val="24"/>
          <w:szCs w:val="24"/>
        </w:rPr>
        <w:t>ста для следующих продуктов (выбрать):</w:t>
      </w:r>
    </w:p>
    <w:p w:rsidR="00363C02" w:rsidRPr="00210D63" w:rsidRDefault="00363C02" w:rsidP="00363C02">
      <w:pPr>
        <w:widowControl/>
        <w:autoSpaceDE w:val="0"/>
        <w:autoSpaceDN w:val="0"/>
        <w:ind w:firstLine="709"/>
        <w:rPr>
          <w:bCs/>
          <w:noProof w:val="0"/>
          <w:color w:val="auto"/>
          <w:sz w:val="24"/>
          <w:szCs w:val="24"/>
        </w:rPr>
      </w:pPr>
      <w:r w:rsidRPr="00210D63">
        <w:rPr>
          <w:bCs/>
          <w:noProof w:val="0"/>
          <w:color w:val="auto"/>
          <w:sz w:val="24"/>
          <w:szCs w:val="24"/>
        </w:rPr>
        <w:t>А) любой потребительский товар (например, молоко, мыло, туфли и т.д);</w:t>
      </w:r>
    </w:p>
    <w:p w:rsidR="00363C02" w:rsidRPr="00210D63" w:rsidRDefault="00363C02" w:rsidP="00363C02">
      <w:pPr>
        <w:widowControl/>
        <w:autoSpaceDE w:val="0"/>
        <w:autoSpaceDN w:val="0"/>
        <w:ind w:firstLine="709"/>
        <w:rPr>
          <w:bCs/>
          <w:noProof w:val="0"/>
          <w:color w:val="auto"/>
          <w:sz w:val="24"/>
          <w:szCs w:val="24"/>
        </w:rPr>
      </w:pPr>
      <w:r w:rsidRPr="00210D63">
        <w:rPr>
          <w:bCs/>
          <w:noProof w:val="0"/>
          <w:color w:val="auto"/>
          <w:sz w:val="24"/>
          <w:szCs w:val="24"/>
        </w:rPr>
        <w:t>Б) любая услуга для потребителей (например, образование, парикмахерская, бассейн и т.д.);</w:t>
      </w:r>
    </w:p>
    <w:p w:rsidR="00363C02" w:rsidRPr="00210D63" w:rsidRDefault="00363C02" w:rsidP="00363C02">
      <w:pPr>
        <w:widowControl/>
        <w:autoSpaceDE w:val="0"/>
        <w:autoSpaceDN w:val="0"/>
        <w:ind w:firstLine="709"/>
        <w:rPr>
          <w:bCs/>
          <w:noProof w:val="0"/>
          <w:color w:val="auto"/>
          <w:sz w:val="24"/>
          <w:szCs w:val="24"/>
        </w:rPr>
      </w:pPr>
      <w:r w:rsidRPr="00210D63">
        <w:rPr>
          <w:bCs/>
          <w:noProof w:val="0"/>
          <w:color w:val="auto"/>
          <w:sz w:val="24"/>
          <w:szCs w:val="24"/>
        </w:rPr>
        <w:t>В) любой товар, предлагаемый другой компании (например, копировальный аппарат, офисная мебель, детские подарки к празднику для сотрудников компании и т.д.);</w:t>
      </w:r>
    </w:p>
    <w:p w:rsidR="00363C02" w:rsidRPr="00210D63" w:rsidRDefault="00363C02" w:rsidP="00363C02">
      <w:pPr>
        <w:widowControl/>
        <w:autoSpaceDE w:val="0"/>
        <w:autoSpaceDN w:val="0"/>
        <w:ind w:firstLine="709"/>
        <w:rPr>
          <w:bCs/>
          <w:noProof w:val="0"/>
          <w:color w:val="auto"/>
          <w:sz w:val="24"/>
          <w:szCs w:val="24"/>
        </w:rPr>
      </w:pPr>
      <w:r w:rsidRPr="00210D63">
        <w:rPr>
          <w:bCs/>
          <w:noProof w:val="0"/>
          <w:color w:val="auto"/>
          <w:sz w:val="24"/>
          <w:szCs w:val="24"/>
        </w:rPr>
        <w:t>Г) несуществующий (вымышленный) товар (например, ковер самолет, апельсин без к</w:t>
      </w:r>
      <w:r w:rsidRPr="00210D63">
        <w:rPr>
          <w:bCs/>
          <w:noProof w:val="0"/>
          <w:color w:val="auto"/>
          <w:sz w:val="24"/>
          <w:szCs w:val="24"/>
        </w:rPr>
        <w:t>о</w:t>
      </w:r>
      <w:r w:rsidRPr="00210D63">
        <w:rPr>
          <w:bCs/>
          <w:noProof w:val="0"/>
          <w:color w:val="auto"/>
          <w:sz w:val="24"/>
          <w:szCs w:val="24"/>
        </w:rPr>
        <w:t>рочки, бесконечная печенька и т.д.).</w:t>
      </w:r>
    </w:p>
    <w:p w:rsidR="00363C02" w:rsidRPr="00210D63" w:rsidRDefault="00363C02" w:rsidP="00363C02">
      <w:pPr>
        <w:widowControl/>
        <w:spacing w:line="276" w:lineRule="auto"/>
        <w:ind w:firstLine="708"/>
        <w:contextualSpacing/>
        <w:jc w:val="both"/>
        <w:rPr>
          <w:rFonts w:eastAsiaTheme="minorHAnsi"/>
          <w:noProof w:val="0"/>
          <w:color w:val="auto"/>
          <w:sz w:val="24"/>
          <w:szCs w:val="24"/>
          <w:lang w:eastAsia="en-US"/>
        </w:rPr>
      </w:pPr>
    </w:p>
    <w:p w:rsidR="00363C02" w:rsidRDefault="00363C02" w:rsidP="00363C02">
      <w:pPr>
        <w:widowControl/>
        <w:ind w:firstLine="567"/>
        <w:jc w:val="both"/>
        <w:rPr>
          <w:rFonts w:eastAsiaTheme="minorHAnsi"/>
          <w:noProof w:val="0"/>
          <w:color w:val="auto"/>
          <w:sz w:val="24"/>
          <w:szCs w:val="24"/>
          <w:lang w:eastAsia="en-US"/>
        </w:rPr>
      </w:pPr>
    </w:p>
    <w:p w:rsidR="00363C02" w:rsidRPr="00210D63" w:rsidRDefault="00363C02" w:rsidP="00363C02">
      <w:pPr>
        <w:widowControl/>
        <w:spacing w:line="276" w:lineRule="auto"/>
        <w:jc w:val="both"/>
        <w:rPr>
          <w:rFonts w:eastAsiaTheme="minorHAnsi"/>
          <w:noProof w:val="0"/>
          <w:color w:val="auto"/>
          <w:sz w:val="24"/>
          <w:szCs w:val="24"/>
          <w:lang w:eastAsia="en-US"/>
        </w:rPr>
      </w:pPr>
      <w:r w:rsidRPr="00210D63">
        <w:rPr>
          <w:rFonts w:eastAsiaTheme="minorHAnsi"/>
          <w:b/>
          <w:noProof w:val="0"/>
          <w:color w:val="auto"/>
          <w:sz w:val="24"/>
          <w:szCs w:val="24"/>
          <w:lang w:eastAsia="en-US"/>
        </w:rPr>
        <w:t>Задача по стимулированию сбыта</w:t>
      </w:r>
      <w:r>
        <w:rPr>
          <w:rFonts w:eastAsiaTheme="minorHAnsi"/>
          <w:noProof w:val="0"/>
          <w:color w:val="auto"/>
          <w:sz w:val="24"/>
          <w:szCs w:val="24"/>
          <w:lang w:eastAsia="en-US"/>
        </w:rPr>
        <w:t xml:space="preserve">: </w:t>
      </w:r>
      <w:r w:rsidRPr="00210D63">
        <w:rPr>
          <w:rFonts w:eastAsiaTheme="minorHAnsi"/>
          <w:noProof w:val="0"/>
          <w:color w:val="auto"/>
          <w:sz w:val="24"/>
          <w:szCs w:val="24"/>
          <w:lang w:eastAsia="en-US"/>
        </w:rPr>
        <w:t>Описание продукта: туристическое агентство «ОмскТур» предлагает следующий продукт на омском рынке:</w:t>
      </w:r>
    </w:p>
    <w:p w:rsidR="00363C02" w:rsidRPr="00210D63" w:rsidRDefault="00363C02" w:rsidP="00363C02">
      <w:pPr>
        <w:widowControl/>
        <w:shd w:val="clear" w:color="auto" w:fill="FEFEFF"/>
        <w:ind w:left="851"/>
        <w:outlineLvl w:val="2"/>
        <w:rPr>
          <w:bCs/>
          <w:noProof w:val="0"/>
          <w:color w:val="auto"/>
          <w:sz w:val="24"/>
          <w:szCs w:val="24"/>
        </w:rPr>
      </w:pPr>
      <w:r w:rsidRPr="00210D63">
        <w:rPr>
          <w:noProof w:val="0"/>
          <w:color w:val="auto"/>
          <w:sz w:val="24"/>
          <w:szCs w:val="24"/>
        </w:rPr>
        <w:t xml:space="preserve">1 день </w:t>
      </w:r>
      <w:r w:rsidRPr="00210D63">
        <w:rPr>
          <w:bCs/>
          <w:noProof w:val="0"/>
          <w:color w:val="auto"/>
          <w:sz w:val="24"/>
          <w:szCs w:val="24"/>
        </w:rPr>
        <w:br/>
        <w:t xml:space="preserve">18.00 отправка теплохода из Омска, ужин </w:t>
      </w:r>
      <w:r w:rsidRPr="00210D63">
        <w:rPr>
          <w:noProof w:val="0"/>
          <w:color w:val="auto"/>
          <w:sz w:val="24"/>
          <w:szCs w:val="24"/>
        </w:rPr>
        <w:br/>
        <w:t>2 день</w:t>
      </w:r>
      <w:r w:rsidRPr="00210D63">
        <w:rPr>
          <w:bCs/>
          <w:noProof w:val="0"/>
          <w:color w:val="auto"/>
          <w:sz w:val="24"/>
          <w:szCs w:val="24"/>
        </w:rPr>
        <w:t xml:space="preserve"> </w:t>
      </w:r>
      <w:r w:rsidRPr="00210D63">
        <w:rPr>
          <w:bCs/>
          <w:noProof w:val="0"/>
          <w:color w:val="auto"/>
          <w:sz w:val="24"/>
          <w:szCs w:val="24"/>
        </w:rPr>
        <w:br/>
        <w:t xml:space="preserve">Плавание на теплоходе, прибытие в Тару ориентировочно в 14.00 </w:t>
      </w:r>
      <w:r w:rsidRPr="00210D63">
        <w:rPr>
          <w:bCs/>
          <w:noProof w:val="0"/>
          <w:color w:val="auto"/>
          <w:sz w:val="24"/>
          <w:szCs w:val="24"/>
        </w:rPr>
        <w:br/>
      </w:r>
      <w:r w:rsidRPr="00210D63">
        <w:rPr>
          <w:noProof w:val="0"/>
          <w:color w:val="auto"/>
          <w:sz w:val="24"/>
          <w:szCs w:val="24"/>
        </w:rPr>
        <w:t xml:space="preserve">3 день </w:t>
      </w:r>
      <w:r w:rsidRPr="00210D63">
        <w:rPr>
          <w:bCs/>
          <w:noProof w:val="0"/>
          <w:color w:val="auto"/>
          <w:sz w:val="24"/>
          <w:szCs w:val="24"/>
        </w:rPr>
        <w:br/>
        <w:t xml:space="preserve">Плавание на теплоходе, прибытие в Усть-Ишим ориентировочно в 11.00 </w:t>
      </w:r>
      <w:r w:rsidRPr="00210D63">
        <w:rPr>
          <w:bCs/>
          <w:noProof w:val="0"/>
          <w:color w:val="auto"/>
          <w:sz w:val="24"/>
          <w:szCs w:val="24"/>
        </w:rPr>
        <w:br/>
      </w:r>
      <w:r w:rsidRPr="00210D63">
        <w:rPr>
          <w:noProof w:val="0"/>
          <w:color w:val="auto"/>
          <w:sz w:val="24"/>
          <w:szCs w:val="24"/>
        </w:rPr>
        <w:t>4 день</w:t>
      </w:r>
      <w:r w:rsidRPr="00210D63">
        <w:rPr>
          <w:bCs/>
          <w:noProof w:val="0"/>
          <w:color w:val="auto"/>
          <w:sz w:val="24"/>
          <w:szCs w:val="24"/>
        </w:rPr>
        <w:t xml:space="preserve"> </w:t>
      </w:r>
      <w:r w:rsidRPr="00210D63">
        <w:rPr>
          <w:bCs/>
          <w:noProof w:val="0"/>
          <w:color w:val="auto"/>
          <w:sz w:val="24"/>
          <w:szCs w:val="24"/>
        </w:rPr>
        <w:br/>
        <w:t xml:space="preserve">Плавание на теплоходе, прибытие в Тобольск ориентировочно в 07.00 </w:t>
      </w:r>
      <w:r w:rsidRPr="00210D63">
        <w:rPr>
          <w:bCs/>
          <w:noProof w:val="0"/>
          <w:color w:val="auto"/>
          <w:sz w:val="24"/>
          <w:szCs w:val="24"/>
        </w:rPr>
        <w:br/>
      </w:r>
      <w:r w:rsidRPr="00210D63">
        <w:rPr>
          <w:noProof w:val="0"/>
          <w:color w:val="auto"/>
          <w:sz w:val="24"/>
          <w:szCs w:val="24"/>
        </w:rPr>
        <w:t>5 день</w:t>
      </w:r>
      <w:r w:rsidRPr="00210D63">
        <w:rPr>
          <w:bCs/>
          <w:noProof w:val="0"/>
          <w:color w:val="auto"/>
          <w:sz w:val="24"/>
          <w:szCs w:val="24"/>
        </w:rPr>
        <w:t xml:space="preserve"> </w:t>
      </w:r>
      <w:r w:rsidRPr="00210D63">
        <w:rPr>
          <w:bCs/>
          <w:noProof w:val="0"/>
          <w:color w:val="auto"/>
          <w:sz w:val="24"/>
          <w:szCs w:val="24"/>
        </w:rPr>
        <w:br/>
        <w:t xml:space="preserve">Плавание на теплоходе, прибытие в Ханты-Мансийск ориентировочно в 15.20 </w:t>
      </w:r>
      <w:r w:rsidRPr="00210D63">
        <w:rPr>
          <w:bCs/>
          <w:noProof w:val="0"/>
          <w:color w:val="auto"/>
          <w:sz w:val="24"/>
          <w:szCs w:val="24"/>
        </w:rPr>
        <w:br/>
      </w:r>
      <w:r w:rsidRPr="00210D63">
        <w:rPr>
          <w:noProof w:val="0"/>
          <w:color w:val="auto"/>
          <w:sz w:val="24"/>
          <w:szCs w:val="24"/>
        </w:rPr>
        <w:t>6 день</w:t>
      </w:r>
      <w:r w:rsidRPr="00210D63">
        <w:rPr>
          <w:bCs/>
          <w:noProof w:val="0"/>
          <w:color w:val="auto"/>
          <w:sz w:val="24"/>
          <w:szCs w:val="24"/>
        </w:rPr>
        <w:t xml:space="preserve"> </w:t>
      </w:r>
      <w:r w:rsidRPr="00210D63">
        <w:rPr>
          <w:bCs/>
          <w:noProof w:val="0"/>
          <w:color w:val="auto"/>
          <w:sz w:val="24"/>
          <w:szCs w:val="24"/>
        </w:rPr>
        <w:br/>
        <w:t xml:space="preserve">Плавание на теплоходе, прибытие в Березово ориентировочно в 16.00 </w:t>
      </w:r>
      <w:r w:rsidRPr="00210D63">
        <w:rPr>
          <w:bCs/>
          <w:noProof w:val="0"/>
          <w:color w:val="auto"/>
          <w:sz w:val="24"/>
          <w:szCs w:val="24"/>
        </w:rPr>
        <w:br/>
      </w:r>
      <w:r w:rsidRPr="00210D63">
        <w:rPr>
          <w:noProof w:val="0"/>
          <w:color w:val="auto"/>
          <w:sz w:val="24"/>
          <w:szCs w:val="24"/>
        </w:rPr>
        <w:t xml:space="preserve">7 день </w:t>
      </w:r>
      <w:r w:rsidRPr="00210D63">
        <w:rPr>
          <w:bCs/>
          <w:noProof w:val="0"/>
          <w:color w:val="auto"/>
          <w:sz w:val="24"/>
          <w:szCs w:val="24"/>
        </w:rPr>
        <w:br/>
        <w:t xml:space="preserve">13.00 прибытие в Салехард, стоянка      </w:t>
      </w:r>
      <w:r w:rsidRPr="00210D63">
        <w:rPr>
          <w:bCs/>
          <w:noProof w:val="0"/>
          <w:color w:val="auto"/>
          <w:sz w:val="24"/>
          <w:szCs w:val="24"/>
        </w:rPr>
        <w:br/>
        <w:t xml:space="preserve">17.00 отправление из Салехарда </w:t>
      </w:r>
      <w:r w:rsidRPr="00210D63">
        <w:rPr>
          <w:bCs/>
          <w:noProof w:val="0"/>
          <w:color w:val="auto"/>
          <w:sz w:val="24"/>
          <w:szCs w:val="24"/>
        </w:rPr>
        <w:br/>
      </w:r>
      <w:r w:rsidRPr="00210D63">
        <w:rPr>
          <w:noProof w:val="0"/>
          <w:color w:val="auto"/>
          <w:sz w:val="24"/>
          <w:szCs w:val="24"/>
        </w:rPr>
        <w:t>13 день</w:t>
      </w:r>
      <w:r w:rsidRPr="00210D63">
        <w:rPr>
          <w:bCs/>
          <w:noProof w:val="0"/>
          <w:color w:val="auto"/>
          <w:sz w:val="24"/>
          <w:szCs w:val="24"/>
        </w:rPr>
        <w:t xml:space="preserve"> </w:t>
      </w:r>
      <w:r w:rsidRPr="00210D63">
        <w:rPr>
          <w:bCs/>
          <w:noProof w:val="0"/>
          <w:color w:val="auto"/>
          <w:sz w:val="24"/>
          <w:szCs w:val="24"/>
        </w:rPr>
        <w:br/>
        <w:t xml:space="preserve">7.00 прибытие в Тобольск, завтрак </w:t>
      </w:r>
      <w:r w:rsidRPr="00210D63">
        <w:rPr>
          <w:bCs/>
          <w:noProof w:val="0"/>
          <w:color w:val="auto"/>
          <w:sz w:val="24"/>
          <w:szCs w:val="24"/>
        </w:rPr>
        <w:br/>
        <w:t xml:space="preserve">18.00 отправление на поезде (купе) в Омск. </w:t>
      </w:r>
      <w:r w:rsidRPr="00210D63">
        <w:rPr>
          <w:bCs/>
          <w:noProof w:val="0"/>
          <w:color w:val="auto"/>
          <w:sz w:val="24"/>
          <w:szCs w:val="24"/>
        </w:rPr>
        <w:br/>
        <w:t>Дополнительная информация по круизам и описание теплоходов:   </w:t>
      </w:r>
    </w:p>
    <w:p w:rsidR="00363C02" w:rsidRPr="00210D63" w:rsidRDefault="00363C02" w:rsidP="00363C02">
      <w:pPr>
        <w:widowControl/>
        <w:spacing w:line="276" w:lineRule="auto"/>
        <w:rPr>
          <w:rFonts w:eastAsiaTheme="minorHAnsi"/>
          <w:noProof w:val="0"/>
          <w:color w:val="auto"/>
          <w:sz w:val="24"/>
          <w:szCs w:val="24"/>
          <w:lang w:eastAsia="en-US"/>
        </w:rPr>
      </w:pPr>
      <w:r w:rsidRPr="00210D63">
        <w:rPr>
          <w:rFonts w:eastAsiaTheme="minorHAnsi"/>
          <w:noProof w:val="0"/>
          <w:color w:val="auto"/>
          <w:sz w:val="24"/>
          <w:szCs w:val="24"/>
          <w:lang w:eastAsia="en-US"/>
        </w:rPr>
        <w:t xml:space="preserve">•    Дополнительные обеды/ужины – 250 рублей/каждый, бронировать нужно заранее. </w:t>
      </w:r>
      <w:r w:rsidRPr="00210D63">
        <w:rPr>
          <w:rFonts w:eastAsiaTheme="minorHAnsi"/>
          <w:noProof w:val="0"/>
          <w:color w:val="auto"/>
          <w:sz w:val="24"/>
          <w:szCs w:val="24"/>
          <w:lang w:eastAsia="en-US"/>
        </w:rPr>
        <w:br/>
        <w:t xml:space="preserve">•    2х-местная каюта: 2 дивана, умывальник, горячая вода, посуда, стол, ночник, радио. </w:t>
      </w:r>
      <w:r w:rsidRPr="00210D63">
        <w:rPr>
          <w:rFonts w:eastAsiaTheme="minorHAnsi"/>
          <w:noProof w:val="0"/>
          <w:color w:val="auto"/>
          <w:sz w:val="24"/>
          <w:szCs w:val="24"/>
          <w:lang w:eastAsia="en-US"/>
        </w:rPr>
        <w:br/>
        <w:t xml:space="preserve">•    4х-местная каюта: так же как и в купе ж/д. </w:t>
      </w:r>
      <w:r w:rsidRPr="00210D63">
        <w:rPr>
          <w:rFonts w:eastAsiaTheme="minorHAnsi"/>
          <w:noProof w:val="0"/>
          <w:color w:val="auto"/>
          <w:sz w:val="24"/>
          <w:szCs w:val="24"/>
          <w:lang w:eastAsia="en-US"/>
        </w:rPr>
        <w:br/>
        <w:t xml:space="preserve">•    8-местная каюта: так же как и в плацкарте ж/д. </w:t>
      </w:r>
      <w:r w:rsidRPr="00210D63">
        <w:rPr>
          <w:rFonts w:eastAsiaTheme="minorHAnsi"/>
          <w:noProof w:val="0"/>
          <w:color w:val="auto"/>
          <w:sz w:val="24"/>
          <w:szCs w:val="24"/>
          <w:lang w:eastAsia="en-US"/>
        </w:rPr>
        <w:br/>
        <w:t>•    на теплоходе круглосуточно есть: кипяток - бесплатно, душ - платно, постельное белье – платно, видеозал - платно, зарядка для мобильных устройств - бесплатно.</w:t>
      </w:r>
    </w:p>
    <w:p w:rsidR="00363C02" w:rsidRPr="00210D63" w:rsidRDefault="00363C02" w:rsidP="00363C02">
      <w:pPr>
        <w:widowControl/>
        <w:spacing w:line="276" w:lineRule="auto"/>
        <w:ind w:firstLine="567"/>
        <w:rPr>
          <w:rFonts w:eastAsiaTheme="minorHAnsi"/>
          <w:noProof w:val="0"/>
          <w:color w:val="auto"/>
          <w:sz w:val="24"/>
          <w:szCs w:val="24"/>
          <w:lang w:eastAsia="en-US"/>
        </w:rPr>
      </w:pPr>
      <w:r w:rsidRPr="00210D63">
        <w:rPr>
          <w:rFonts w:eastAsiaTheme="minorHAnsi"/>
          <w:bCs/>
          <w:noProof w:val="0"/>
          <w:color w:val="auto"/>
          <w:sz w:val="24"/>
          <w:szCs w:val="24"/>
          <w:lang w:eastAsia="en-US"/>
        </w:rPr>
        <w:lastRenderedPageBreak/>
        <w:t xml:space="preserve"> Стоимость тура</w:t>
      </w:r>
      <w:r w:rsidRPr="00210D63">
        <w:rPr>
          <w:rFonts w:eastAsiaTheme="minorHAnsi"/>
          <w:noProof w:val="0"/>
          <w:color w:val="auto"/>
          <w:sz w:val="24"/>
          <w:szCs w:val="24"/>
          <w:lang w:eastAsia="en-US"/>
        </w:rPr>
        <w:t xml:space="preserve"> </w:t>
      </w:r>
      <w:r w:rsidRPr="00210D63">
        <w:rPr>
          <w:rFonts w:eastAsiaTheme="minorHAnsi"/>
          <w:noProof w:val="0"/>
          <w:color w:val="auto"/>
          <w:sz w:val="24"/>
          <w:szCs w:val="24"/>
          <w:lang w:eastAsia="en-US"/>
        </w:rPr>
        <w:br/>
      </w:r>
      <w:r w:rsidRPr="00210D63">
        <w:rPr>
          <w:rFonts w:eastAsiaTheme="minorHAnsi"/>
          <w:bCs/>
          <w:noProof w:val="0"/>
          <w:color w:val="auto"/>
          <w:sz w:val="24"/>
          <w:szCs w:val="24"/>
          <w:lang w:eastAsia="en-US"/>
        </w:rPr>
        <w:t>17000 рублей</w:t>
      </w:r>
      <w:r w:rsidRPr="00210D63">
        <w:rPr>
          <w:rFonts w:eastAsiaTheme="minorHAnsi"/>
          <w:noProof w:val="0"/>
          <w:color w:val="auto"/>
          <w:sz w:val="24"/>
          <w:szCs w:val="24"/>
          <w:lang w:eastAsia="en-US"/>
        </w:rPr>
        <w:t xml:space="preserve"> – 2х-местная каюта </w:t>
      </w:r>
      <w:r w:rsidRPr="00210D63">
        <w:rPr>
          <w:rFonts w:eastAsiaTheme="minorHAnsi"/>
          <w:noProof w:val="0"/>
          <w:color w:val="auto"/>
          <w:sz w:val="24"/>
          <w:szCs w:val="24"/>
          <w:lang w:eastAsia="en-US"/>
        </w:rPr>
        <w:br/>
      </w:r>
      <w:r w:rsidRPr="00210D63">
        <w:rPr>
          <w:rFonts w:eastAsiaTheme="minorHAnsi"/>
          <w:bCs/>
          <w:noProof w:val="0"/>
          <w:color w:val="auto"/>
          <w:sz w:val="24"/>
          <w:szCs w:val="24"/>
          <w:lang w:eastAsia="en-US"/>
        </w:rPr>
        <w:t>12000 рублей</w:t>
      </w:r>
      <w:r w:rsidRPr="00210D63">
        <w:rPr>
          <w:rFonts w:eastAsiaTheme="minorHAnsi"/>
          <w:noProof w:val="0"/>
          <w:color w:val="auto"/>
          <w:sz w:val="24"/>
          <w:szCs w:val="24"/>
          <w:lang w:eastAsia="en-US"/>
        </w:rPr>
        <w:t xml:space="preserve"> - 8-местная каюта</w:t>
      </w:r>
    </w:p>
    <w:p w:rsidR="00363C02" w:rsidRPr="00210D63" w:rsidRDefault="00363C02" w:rsidP="00363C02">
      <w:pPr>
        <w:widowControl/>
        <w:shd w:val="clear" w:color="auto" w:fill="FEFEFF"/>
        <w:ind w:firstLine="709"/>
        <w:outlineLvl w:val="2"/>
        <w:rPr>
          <w:b/>
          <w:bCs/>
          <w:noProof w:val="0"/>
          <w:color w:val="auto"/>
          <w:sz w:val="24"/>
          <w:szCs w:val="24"/>
        </w:rPr>
      </w:pPr>
      <w:r w:rsidRPr="00210D63">
        <w:rPr>
          <w:noProof w:val="0"/>
          <w:color w:val="auto"/>
          <w:sz w:val="24"/>
          <w:szCs w:val="24"/>
        </w:rPr>
        <w:t>Дополнительно оплачивается:</w:t>
      </w:r>
      <w:r w:rsidRPr="00210D63">
        <w:rPr>
          <w:bCs/>
          <w:noProof w:val="0"/>
          <w:color w:val="auto"/>
          <w:sz w:val="24"/>
          <w:szCs w:val="24"/>
        </w:rPr>
        <w:t xml:space="preserve"> </w:t>
      </w:r>
      <w:r w:rsidRPr="00210D63">
        <w:rPr>
          <w:bCs/>
          <w:noProof w:val="0"/>
          <w:color w:val="auto"/>
          <w:sz w:val="24"/>
          <w:szCs w:val="24"/>
        </w:rPr>
        <w:br/>
        <w:t>Экскурсия в Тобольске или экскурсия в Салехарде + гостиница 3000 рублей (в Тобольске),  дискотека, тамада, развлечения, ресторан (но при заказе банкета).</w:t>
      </w:r>
      <w:r w:rsidRPr="00210D63">
        <w:rPr>
          <w:bCs/>
          <w:noProof w:val="0"/>
          <w:color w:val="auto"/>
          <w:sz w:val="24"/>
          <w:szCs w:val="24"/>
        </w:rPr>
        <w:br/>
      </w:r>
    </w:p>
    <w:p w:rsidR="00363C02" w:rsidRPr="00210D63" w:rsidRDefault="00363C02" w:rsidP="00363C02">
      <w:pPr>
        <w:widowControl/>
        <w:shd w:val="clear" w:color="auto" w:fill="FEFEFF"/>
        <w:ind w:firstLine="709"/>
        <w:outlineLvl w:val="2"/>
        <w:rPr>
          <w:bCs/>
          <w:i/>
          <w:noProof w:val="0"/>
          <w:color w:val="auto"/>
          <w:sz w:val="24"/>
          <w:szCs w:val="24"/>
        </w:rPr>
      </w:pPr>
      <w:r w:rsidRPr="00210D63">
        <w:rPr>
          <w:bCs/>
          <w:i/>
          <w:noProof w:val="0"/>
          <w:color w:val="auto"/>
          <w:sz w:val="24"/>
          <w:szCs w:val="24"/>
        </w:rPr>
        <w:t>Вопросы по практической ситуации:</w:t>
      </w:r>
    </w:p>
    <w:p w:rsidR="00363C02" w:rsidRPr="00210D63" w:rsidRDefault="00363C02" w:rsidP="00363C02">
      <w:pPr>
        <w:widowControl/>
        <w:numPr>
          <w:ilvl w:val="0"/>
          <w:numId w:val="42"/>
        </w:numPr>
        <w:tabs>
          <w:tab w:val="num" w:pos="1260"/>
        </w:tabs>
        <w:spacing w:line="276" w:lineRule="auto"/>
        <w:ind w:left="0" w:firstLine="709"/>
        <w:contextualSpacing/>
        <w:jc w:val="both"/>
        <w:rPr>
          <w:rFonts w:eastAsiaTheme="minorHAnsi"/>
          <w:noProof w:val="0"/>
          <w:color w:val="auto"/>
          <w:sz w:val="24"/>
          <w:szCs w:val="24"/>
          <w:lang w:eastAsia="en-US"/>
        </w:rPr>
      </w:pPr>
      <w:r w:rsidRPr="00210D63">
        <w:rPr>
          <w:rFonts w:eastAsiaTheme="minorHAnsi"/>
          <w:noProof w:val="0"/>
          <w:color w:val="auto"/>
          <w:sz w:val="24"/>
          <w:szCs w:val="24"/>
          <w:lang w:eastAsia="en-US"/>
        </w:rPr>
        <w:t>Определить 1-2 потенциальных сегмента для сбыта описанного продукта. Описать основные выгоды для потребителей от покупки услуги. Рассказать об основных характерист</w:t>
      </w:r>
      <w:r w:rsidRPr="00210D63">
        <w:rPr>
          <w:rFonts w:eastAsiaTheme="minorHAnsi"/>
          <w:noProof w:val="0"/>
          <w:color w:val="auto"/>
          <w:sz w:val="24"/>
          <w:szCs w:val="24"/>
          <w:lang w:eastAsia="en-US"/>
        </w:rPr>
        <w:t>и</w:t>
      </w:r>
      <w:r w:rsidRPr="00210D63">
        <w:rPr>
          <w:rFonts w:eastAsiaTheme="minorHAnsi"/>
          <w:noProof w:val="0"/>
          <w:color w:val="auto"/>
          <w:sz w:val="24"/>
          <w:szCs w:val="24"/>
          <w:lang w:eastAsia="en-US"/>
        </w:rPr>
        <w:t>ках потребителей услуги (пол, возраст, доход, образ жизни, род занятий, увлечения и т.д.).</w:t>
      </w:r>
    </w:p>
    <w:p w:rsidR="00363C02" w:rsidRPr="00210D63" w:rsidRDefault="00363C02" w:rsidP="00363C02">
      <w:pPr>
        <w:widowControl/>
        <w:numPr>
          <w:ilvl w:val="0"/>
          <w:numId w:val="42"/>
        </w:numPr>
        <w:tabs>
          <w:tab w:val="num" w:pos="1260"/>
        </w:tabs>
        <w:spacing w:line="276" w:lineRule="auto"/>
        <w:ind w:left="0" w:firstLine="709"/>
        <w:contextualSpacing/>
        <w:jc w:val="both"/>
        <w:rPr>
          <w:rFonts w:eastAsiaTheme="minorHAnsi"/>
          <w:noProof w:val="0"/>
          <w:color w:val="auto"/>
          <w:sz w:val="24"/>
          <w:szCs w:val="24"/>
          <w:lang w:eastAsia="en-US"/>
        </w:rPr>
      </w:pPr>
      <w:r w:rsidRPr="00210D63">
        <w:rPr>
          <w:rFonts w:eastAsiaTheme="minorHAnsi"/>
          <w:noProof w:val="0"/>
          <w:color w:val="auto"/>
          <w:sz w:val="24"/>
          <w:szCs w:val="24"/>
          <w:lang w:eastAsia="en-US"/>
        </w:rPr>
        <w:t>Определить принципы позиционирования ядра продукта в выбранном сегменте (-ах). Что будет главным стимулом для потребителей при выборе этого продукта?</w:t>
      </w:r>
    </w:p>
    <w:p w:rsidR="00363C02" w:rsidRPr="00210D63" w:rsidRDefault="00363C02" w:rsidP="00363C02">
      <w:pPr>
        <w:widowControl/>
        <w:numPr>
          <w:ilvl w:val="0"/>
          <w:numId w:val="42"/>
        </w:numPr>
        <w:tabs>
          <w:tab w:val="num" w:pos="1260"/>
        </w:tabs>
        <w:spacing w:line="276" w:lineRule="auto"/>
        <w:ind w:left="0" w:firstLine="709"/>
        <w:contextualSpacing/>
        <w:jc w:val="both"/>
        <w:rPr>
          <w:rFonts w:eastAsiaTheme="minorHAnsi"/>
          <w:noProof w:val="0"/>
          <w:color w:val="auto"/>
          <w:sz w:val="24"/>
          <w:szCs w:val="24"/>
          <w:lang w:eastAsia="en-US"/>
        </w:rPr>
      </w:pPr>
      <w:r w:rsidRPr="00210D63">
        <w:rPr>
          <w:rFonts w:eastAsiaTheme="minorHAnsi"/>
          <w:noProof w:val="0"/>
          <w:color w:val="auto"/>
          <w:sz w:val="24"/>
          <w:szCs w:val="24"/>
          <w:lang w:eastAsia="en-US"/>
        </w:rPr>
        <w:t>Придумать способ адаптации ядра продукта к особенностям регионального рынка.</w:t>
      </w:r>
    </w:p>
    <w:p w:rsidR="00363C02" w:rsidRDefault="00363C02" w:rsidP="00363C02">
      <w:pPr>
        <w:widowControl/>
        <w:ind w:firstLine="567"/>
        <w:jc w:val="both"/>
        <w:rPr>
          <w:rFonts w:eastAsiaTheme="minorHAnsi"/>
          <w:noProof w:val="0"/>
          <w:color w:val="auto"/>
          <w:sz w:val="24"/>
          <w:szCs w:val="24"/>
          <w:lang w:eastAsia="en-US"/>
        </w:rPr>
      </w:pPr>
    </w:p>
    <w:p w:rsidR="00363C02" w:rsidRDefault="00363C02" w:rsidP="00363C02">
      <w:pPr>
        <w:widowControl/>
        <w:ind w:firstLine="567"/>
        <w:jc w:val="both"/>
        <w:rPr>
          <w:rFonts w:eastAsiaTheme="minorHAnsi"/>
          <w:noProof w:val="0"/>
          <w:color w:val="auto"/>
          <w:sz w:val="24"/>
          <w:szCs w:val="24"/>
          <w:lang w:eastAsia="en-US"/>
        </w:rPr>
      </w:pPr>
    </w:p>
    <w:p w:rsidR="00363C02" w:rsidRPr="00210D63" w:rsidRDefault="00363C02" w:rsidP="00363C02">
      <w:pPr>
        <w:widowControl/>
        <w:ind w:firstLine="567"/>
        <w:jc w:val="both"/>
        <w:rPr>
          <w:rFonts w:eastAsiaTheme="minorHAnsi"/>
          <w:noProof w:val="0"/>
          <w:color w:val="auto"/>
          <w:sz w:val="24"/>
          <w:szCs w:val="24"/>
          <w:lang w:eastAsia="en-US"/>
        </w:rPr>
      </w:pPr>
      <w:r w:rsidRPr="00210D63">
        <w:rPr>
          <w:rFonts w:eastAsiaTheme="minorHAnsi"/>
          <w:noProof w:val="0"/>
          <w:color w:val="auto"/>
          <w:sz w:val="24"/>
          <w:szCs w:val="24"/>
          <w:lang w:eastAsia="en-US"/>
        </w:rPr>
        <w:t xml:space="preserve"> </w:t>
      </w:r>
    </w:p>
    <w:p w:rsidR="00363C02" w:rsidRPr="00210D63" w:rsidRDefault="00363C02" w:rsidP="00363C02">
      <w:pPr>
        <w:widowControl/>
        <w:ind w:firstLine="720"/>
        <w:jc w:val="both"/>
        <w:rPr>
          <w:rFonts w:eastAsiaTheme="minorHAnsi"/>
          <w:noProof w:val="0"/>
          <w:color w:val="auto"/>
          <w:sz w:val="24"/>
          <w:szCs w:val="24"/>
          <w:lang w:eastAsia="en-US"/>
        </w:rPr>
      </w:pPr>
    </w:p>
    <w:p w:rsidR="00A62973" w:rsidRPr="00F16837" w:rsidRDefault="00A62973" w:rsidP="00A62973">
      <w:pPr>
        <w:shd w:val="clear" w:color="auto" w:fill="FFFFFF"/>
        <w:ind w:firstLine="284"/>
        <w:jc w:val="both"/>
        <w:rPr>
          <w:sz w:val="24"/>
          <w:szCs w:val="24"/>
        </w:rPr>
      </w:pPr>
      <w:bookmarkStart w:id="0" w:name="_GoBack"/>
      <w:bookmarkEnd w:id="0"/>
    </w:p>
    <w:sectPr w:rsidR="00A62973" w:rsidRPr="00F16837" w:rsidSect="0077759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28F"/>
    <w:multiLevelType w:val="multilevel"/>
    <w:tmpl w:val="D390FAB4"/>
    <w:lvl w:ilvl="0">
      <w:start w:val="1"/>
      <w:numFmt w:val="decimal"/>
      <w:lvlText w:val="%1."/>
      <w:lvlJc w:val="left"/>
      <w:pPr>
        <w:tabs>
          <w:tab w:val="num" w:pos="1080"/>
        </w:tabs>
        <w:ind w:left="1080" w:hanging="360"/>
      </w:pPr>
      <w:rPr>
        <w:rFonts w:hint="default"/>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6405D0C"/>
    <w:multiLevelType w:val="hybridMultilevel"/>
    <w:tmpl w:val="19CE7006"/>
    <w:lvl w:ilvl="0" w:tplc="73DE66D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7735887"/>
    <w:multiLevelType w:val="hybridMultilevel"/>
    <w:tmpl w:val="FE582DAC"/>
    <w:lvl w:ilvl="0" w:tplc="23F006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B36839"/>
    <w:multiLevelType w:val="singleLevel"/>
    <w:tmpl w:val="0419000F"/>
    <w:lvl w:ilvl="0">
      <w:start w:val="2"/>
      <w:numFmt w:val="decimal"/>
      <w:lvlText w:val="%1."/>
      <w:lvlJc w:val="left"/>
      <w:pPr>
        <w:tabs>
          <w:tab w:val="num" w:pos="360"/>
        </w:tabs>
        <w:ind w:left="360" w:hanging="360"/>
      </w:pPr>
      <w:rPr>
        <w:rFonts w:hint="default"/>
      </w:rPr>
    </w:lvl>
  </w:abstractNum>
  <w:abstractNum w:abstractNumId="4">
    <w:nsid w:val="221E1647"/>
    <w:multiLevelType w:val="hybridMultilevel"/>
    <w:tmpl w:val="9C865C22"/>
    <w:lvl w:ilvl="0" w:tplc="F2D441B2">
      <w:start w:val="31"/>
      <w:numFmt w:val="decimal"/>
      <w:lvlText w:val="%1."/>
      <w:lvlJc w:val="left"/>
      <w:pPr>
        <w:ind w:left="644" w:hanging="360"/>
      </w:pPr>
      <w:rPr>
        <w:rFonts w:hint="default"/>
        <w:b w:val="0"/>
        <w:i w:val="0"/>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22251E8D"/>
    <w:multiLevelType w:val="hybridMultilevel"/>
    <w:tmpl w:val="9842A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8C544F"/>
    <w:multiLevelType w:val="singleLevel"/>
    <w:tmpl w:val="324AB5AC"/>
    <w:lvl w:ilvl="0">
      <w:start w:val="1"/>
      <w:numFmt w:val="decimal"/>
      <w:lvlText w:val="%1."/>
      <w:legacy w:legacy="1" w:legacySpace="0" w:legacyIndent="283"/>
      <w:lvlJc w:val="left"/>
      <w:pPr>
        <w:ind w:left="283" w:hanging="283"/>
      </w:pPr>
    </w:lvl>
  </w:abstractNum>
  <w:abstractNum w:abstractNumId="7">
    <w:nsid w:val="2D704A5B"/>
    <w:multiLevelType w:val="hybridMultilevel"/>
    <w:tmpl w:val="CAFEE598"/>
    <w:lvl w:ilvl="0" w:tplc="CF7E8E6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2D844B96"/>
    <w:multiLevelType w:val="hybridMultilevel"/>
    <w:tmpl w:val="8EAAB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ED27C3"/>
    <w:multiLevelType w:val="singleLevel"/>
    <w:tmpl w:val="208AC186"/>
    <w:lvl w:ilvl="0">
      <w:start w:val="1"/>
      <w:numFmt w:val="decimal"/>
      <w:lvlText w:val="%1."/>
      <w:lvlJc w:val="left"/>
      <w:pPr>
        <w:tabs>
          <w:tab w:val="num" w:pos="360"/>
        </w:tabs>
        <w:ind w:left="360" w:hanging="360"/>
      </w:pPr>
      <w:rPr>
        <w:rFonts w:hint="default"/>
      </w:rPr>
    </w:lvl>
  </w:abstractNum>
  <w:abstractNum w:abstractNumId="10">
    <w:nsid w:val="2EE828BA"/>
    <w:multiLevelType w:val="hybridMultilevel"/>
    <w:tmpl w:val="90C45054"/>
    <w:lvl w:ilvl="0" w:tplc="3EC2FF58">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5C5125"/>
    <w:multiLevelType w:val="hybridMultilevel"/>
    <w:tmpl w:val="85465A94"/>
    <w:lvl w:ilvl="0" w:tplc="83E6AAB2">
      <w:start w:val="1"/>
      <w:numFmt w:val="decimal"/>
      <w:lvlText w:val="%1."/>
      <w:lvlJc w:val="left"/>
      <w:pPr>
        <w:ind w:left="2936"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6F6EEB"/>
    <w:multiLevelType w:val="hybridMultilevel"/>
    <w:tmpl w:val="646AAB20"/>
    <w:lvl w:ilvl="0" w:tplc="D03AB9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1A2320"/>
    <w:multiLevelType w:val="hybridMultilevel"/>
    <w:tmpl w:val="532C513C"/>
    <w:lvl w:ilvl="0" w:tplc="7AD82734">
      <w:start w:val="1"/>
      <w:numFmt w:val="decimal"/>
      <w:pStyle w:val="a"/>
      <w:lvlText w:val="%1."/>
      <w:lvlJc w:val="left"/>
      <w:pPr>
        <w:tabs>
          <w:tab w:val="num" w:pos="454"/>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151275"/>
    <w:multiLevelType w:val="hybridMultilevel"/>
    <w:tmpl w:val="A594BD5A"/>
    <w:lvl w:ilvl="0" w:tplc="97808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1F7C45"/>
    <w:multiLevelType w:val="hybridMultilevel"/>
    <w:tmpl w:val="53AAF21E"/>
    <w:lvl w:ilvl="0" w:tplc="0419000F">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C9E29EA"/>
    <w:multiLevelType w:val="hybridMultilevel"/>
    <w:tmpl w:val="19CE7006"/>
    <w:lvl w:ilvl="0" w:tplc="73DE66D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D1463B8"/>
    <w:multiLevelType w:val="hybridMultilevel"/>
    <w:tmpl w:val="89FAE7E2"/>
    <w:lvl w:ilvl="0" w:tplc="2C1804C4">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442852"/>
    <w:multiLevelType w:val="hybridMultilevel"/>
    <w:tmpl w:val="C8E805AC"/>
    <w:lvl w:ilvl="0" w:tplc="D3E8FB38">
      <w:start w:val="1"/>
      <w:numFmt w:val="decimal"/>
      <w:lvlText w:val="%1."/>
      <w:lvlJc w:val="left"/>
      <w:pPr>
        <w:ind w:left="928"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FBF3983"/>
    <w:multiLevelType w:val="hybridMultilevel"/>
    <w:tmpl w:val="3E7437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154EDE"/>
    <w:multiLevelType w:val="hybridMultilevel"/>
    <w:tmpl w:val="AB66F810"/>
    <w:lvl w:ilvl="0" w:tplc="3A66DAAE">
      <w:start w:val="102"/>
      <w:numFmt w:val="decimal"/>
      <w:lvlText w:val="%1."/>
      <w:lvlJc w:val="left"/>
      <w:pPr>
        <w:ind w:left="1130" w:hanging="4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28429E"/>
    <w:multiLevelType w:val="hybridMultilevel"/>
    <w:tmpl w:val="CDEA1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6F90064"/>
    <w:multiLevelType w:val="hybridMultilevel"/>
    <w:tmpl w:val="49965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E07A47"/>
    <w:multiLevelType w:val="hybridMultilevel"/>
    <w:tmpl w:val="E6B66D28"/>
    <w:lvl w:ilvl="0" w:tplc="55E222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9691359"/>
    <w:multiLevelType w:val="hybridMultilevel"/>
    <w:tmpl w:val="85D0176C"/>
    <w:lvl w:ilvl="0" w:tplc="04190001">
      <w:start w:val="1"/>
      <w:numFmt w:val="bullet"/>
      <w:lvlText w:val=""/>
      <w:lvlJc w:val="left"/>
      <w:pPr>
        <w:tabs>
          <w:tab w:val="num" w:pos="717"/>
        </w:tabs>
        <w:ind w:left="717" w:hanging="360"/>
      </w:pPr>
      <w:rPr>
        <w:rFonts w:ascii="Symbol" w:hAnsi="Symbol" w:hint="default"/>
      </w:rPr>
    </w:lvl>
    <w:lvl w:ilvl="1" w:tplc="04190003" w:tentative="1">
      <w:start w:val="1"/>
      <w:numFmt w:val="bullet"/>
      <w:lvlText w:val="o"/>
      <w:lvlJc w:val="left"/>
      <w:pPr>
        <w:tabs>
          <w:tab w:val="num" w:pos="1116"/>
        </w:tabs>
        <w:ind w:left="1116" w:hanging="360"/>
      </w:pPr>
      <w:rPr>
        <w:rFonts w:ascii="Courier New" w:hAnsi="Courier New" w:cs="Courier New" w:hint="default"/>
      </w:rPr>
    </w:lvl>
    <w:lvl w:ilvl="2" w:tplc="04190005" w:tentative="1">
      <w:start w:val="1"/>
      <w:numFmt w:val="bullet"/>
      <w:lvlText w:val=""/>
      <w:lvlJc w:val="left"/>
      <w:pPr>
        <w:tabs>
          <w:tab w:val="num" w:pos="1836"/>
        </w:tabs>
        <w:ind w:left="1836" w:hanging="360"/>
      </w:pPr>
      <w:rPr>
        <w:rFonts w:ascii="Wingdings" w:hAnsi="Wingdings" w:hint="default"/>
      </w:rPr>
    </w:lvl>
    <w:lvl w:ilvl="3" w:tplc="04190001" w:tentative="1">
      <w:start w:val="1"/>
      <w:numFmt w:val="bullet"/>
      <w:lvlText w:val=""/>
      <w:lvlJc w:val="left"/>
      <w:pPr>
        <w:tabs>
          <w:tab w:val="num" w:pos="2556"/>
        </w:tabs>
        <w:ind w:left="2556" w:hanging="360"/>
      </w:pPr>
      <w:rPr>
        <w:rFonts w:ascii="Symbol" w:hAnsi="Symbol" w:hint="default"/>
      </w:rPr>
    </w:lvl>
    <w:lvl w:ilvl="4" w:tplc="04190003" w:tentative="1">
      <w:start w:val="1"/>
      <w:numFmt w:val="bullet"/>
      <w:lvlText w:val="o"/>
      <w:lvlJc w:val="left"/>
      <w:pPr>
        <w:tabs>
          <w:tab w:val="num" w:pos="3276"/>
        </w:tabs>
        <w:ind w:left="3276" w:hanging="360"/>
      </w:pPr>
      <w:rPr>
        <w:rFonts w:ascii="Courier New" w:hAnsi="Courier New" w:cs="Courier New" w:hint="default"/>
      </w:rPr>
    </w:lvl>
    <w:lvl w:ilvl="5" w:tplc="04190005" w:tentative="1">
      <w:start w:val="1"/>
      <w:numFmt w:val="bullet"/>
      <w:lvlText w:val=""/>
      <w:lvlJc w:val="left"/>
      <w:pPr>
        <w:tabs>
          <w:tab w:val="num" w:pos="3996"/>
        </w:tabs>
        <w:ind w:left="3996" w:hanging="360"/>
      </w:pPr>
      <w:rPr>
        <w:rFonts w:ascii="Wingdings" w:hAnsi="Wingdings" w:hint="default"/>
      </w:rPr>
    </w:lvl>
    <w:lvl w:ilvl="6" w:tplc="04190001" w:tentative="1">
      <w:start w:val="1"/>
      <w:numFmt w:val="bullet"/>
      <w:lvlText w:val=""/>
      <w:lvlJc w:val="left"/>
      <w:pPr>
        <w:tabs>
          <w:tab w:val="num" w:pos="4716"/>
        </w:tabs>
        <w:ind w:left="4716" w:hanging="360"/>
      </w:pPr>
      <w:rPr>
        <w:rFonts w:ascii="Symbol" w:hAnsi="Symbol" w:hint="default"/>
      </w:rPr>
    </w:lvl>
    <w:lvl w:ilvl="7" w:tplc="04190003" w:tentative="1">
      <w:start w:val="1"/>
      <w:numFmt w:val="bullet"/>
      <w:lvlText w:val="o"/>
      <w:lvlJc w:val="left"/>
      <w:pPr>
        <w:tabs>
          <w:tab w:val="num" w:pos="5436"/>
        </w:tabs>
        <w:ind w:left="5436" w:hanging="360"/>
      </w:pPr>
      <w:rPr>
        <w:rFonts w:ascii="Courier New" w:hAnsi="Courier New" w:cs="Courier New" w:hint="default"/>
      </w:rPr>
    </w:lvl>
    <w:lvl w:ilvl="8" w:tplc="04190005" w:tentative="1">
      <w:start w:val="1"/>
      <w:numFmt w:val="bullet"/>
      <w:lvlText w:val=""/>
      <w:lvlJc w:val="left"/>
      <w:pPr>
        <w:tabs>
          <w:tab w:val="num" w:pos="6156"/>
        </w:tabs>
        <w:ind w:left="6156" w:hanging="360"/>
      </w:pPr>
      <w:rPr>
        <w:rFonts w:ascii="Wingdings" w:hAnsi="Wingdings" w:hint="default"/>
      </w:rPr>
    </w:lvl>
  </w:abstractNum>
  <w:abstractNum w:abstractNumId="25">
    <w:nsid w:val="4B036424"/>
    <w:multiLevelType w:val="hybridMultilevel"/>
    <w:tmpl w:val="EC10C8D2"/>
    <w:lvl w:ilvl="0" w:tplc="DEB4476C">
      <w:start w:val="63"/>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E24AA2"/>
    <w:multiLevelType w:val="hybridMultilevel"/>
    <w:tmpl w:val="3A38D8DA"/>
    <w:lvl w:ilvl="0" w:tplc="9D183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FC2278"/>
    <w:multiLevelType w:val="hybridMultilevel"/>
    <w:tmpl w:val="F79A51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4D13213A"/>
    <w:multiLevelType w:val="hybridMultilevel"/>
    <w:tmpl w:val="90C45054"/>
    <w:lvl w:ilvl="0" w:tplc="3EC2FF58">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597F29"/>
    <w:multiLevelType w:val="hybridMultilevel"/>
    <w:tmpl w:val="19CE7006"/>
    <w:lvl w:ilvl="0" w:tplc="73DE66D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1A5674C"/>
    <w:multiLevelType w:val="multilevel"/>
    <w:tmpl w:val="24EE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4F5AA7"/>
    <w:multiLevelType w:val="multilevel"/>
    <w:tmpl w:val="29203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8A3A1C"/>
    <w:multiLevelType w:val="hybridMultilevel"/>
    <w:tmpl w:val="627A6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D1627D"/>
    <w:multiLevelType w:val="hybridMultilevel"/>
    <w:tmpl w:val="5C2EC02E"/>
    <w:lvl w:ilvl="0" w:tplc="AFB42F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F348C2"/>
    <w:multiLevelType w:val="hybridMultilevel"/>
    <w:tmpl w:val="D0F6E5B0"/>
    <w:lvl w:ilvl="0" w:tplc="2452DEEC">
      <w:start w:val="1"/>
      <w:numFmt w:val="decimal"/>
      <w:lvlText w:val="%1."/>
      <w:lvlJc w:val="left"/>
      <w:pPr>
        <w:ind w:left="644" w:hanging="360"/>
      </w:pPr>
      <w:rPr>
        <w:b w:val="0"/>
        <w:i w:val="0"/>
        <w:color w:val="00206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387CDB"/>
    <w:multiLevelType w:val="hybridMultilevel"/>
    <w:tmpl w:val="19CE7006"/>
    <w:lvl w:ilvl="0" w:tplc="73DE66D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70B4F49"/>
    <w:multiLevelType w:val="hybridMultilevel"/>
    <w:tmpl w:val="65E0C422"/>
    <w:lvl w:ilvl="0" w:tplc="B3E88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B7129C9"/>
    <w:multiLevelType w:val="hybridMultilevel"/>
    <w:tmpl w:val="9EA48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F37B62"/>
    <w:multiLevelType w:val="hybridMultilevel"/>
    <w:tmpl w:val="EE7EE2BE"/>
    <w:lvl w:ilvl="0" w:tplc="DB12CF8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755D3FDD"/>
    <w:multiLevelType w:val="hybridMultilevel"/>
    <w:tmpl w:val="5F98E6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8433B2"/>
    <w:multiLevelType w:val="singleLevel"/>
    <w:tmpl w:val="BD24AF60"/>
    <w:lvl w:ilvl="0">
      <w:start w:val="1"/>
      <w:numFmt w:val="decimal"/>
      <w:lvlText w:val="%1."/>
      <w:lvlJc w:val="left"/>
      <w:pPr>
        <w:tabs>
          <w:tab w:val="num" w:pos="360"/>
        </w:tabs>
        <w:ind w:left="360" w:hanging="360"/>
      </w:pPr>
      <w:rPr>
        <w:rFonts w:hint="default"/>
      </w:rPr>
    </w:lvl>
  </w:abstractNum>
  <w:abstractNum w:abstractNumId="41">
    <w:nsid w:val="7D7E24BC"/>
    <w:multiLevelType w:val="hybridMultilevel"/>
    <w:tmpl w:val="3C969C98"/>
    <w:lvl w:ilvl="0" w:tplc="DEB4476C">
      <w:start w:val="63"/>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4"/>
  </w:num>
  <w:num w:numId="3">
    <w:abstractNumId w:val="3"/>
  </w:num>
  <w:num w:numId="4">
    <w:abstractNumId w:val="9"/>
  </w:num>
  <w:num w:numId="5">
    <w:abstractNumId w:val="2"/>
  </w:num>
  <w:num w:numId="6">
    <w:abstractNumId w:val="40"/>
  </w:num>
  <w:num w:numId="7">
    <w:abstractNumId w:val="32"/>
  </w:num>
  <w:num w:numId="8">
    <w:abstractNumId w:val="30"/>
  </w:num>
  <w:num w:numId="9">
    <w:abstractNumId w:val="23"/>
  </w:num>
  <w:num w:numId="10">
    <w:abstractNumId w:val="8"/>
  </w:num>
  <w:num w:numId="11">
    <w:abstractNumId w:val="35"/>
  </w:num>
  <w:num w:numId="12">
    <w:abstractNumId w:val="6"/>
    <w:lvlOverride w:ilvl="0">
      <w:lvl w:ilvl="0">
        <w:start w:val="1"/>
        <w:numFmt w:val="decimal"/>
        <w:lvlText w:val="%1."/>
        <w:legacy w:legacy="1" w:legacySpace="0" w:legacyIndent="283"/>
        <w:lvlJc w:val="left"/>
        <w:pPr>
          <w:ind w:left="283" w:hanging="283"/>
        </w:pPr>
      </w:lvl>
    </w:lvlOverride>
  </w:num>
  <w:num w:numId="13">
    <w:abstractNumId w:val="7"/>
  </w:num>
  <w:num w:numId="14">
    <w:abstractNumId w:val="22"/>
  </w:num>
  <w:num w:numId="15">
    <w:abstractNumId w:val="1"/>
  </w:num>
  <w:num w:numId="16">
    <w:abstractNumId w:val="29"/>
  </w:num>
  <w:num w:numId="17">
    <w:abstractNumId w:val="31"/>
  </w:num>
  <w:num w:numId="18">
    <w:abstractNumId w:val="14"/>
  </w:num>
  <w:num w:numId="19">
    <w:abstractNumId w:val="38"/>
  </w:num>
  <w:num w:numId="20">
    <w:abstractNumId w:val="13"/>
  </w:num>
  <w:num w:numId="21">
    <w:abstractNumId w:val="19"/>
  </w:num>
  <w:num w:numId="22">
    <w:abstractNumId w:val="39"/>
  </w:num>
  <w:num w:numId="23">
    <w:abstractNumId w:val="21"/>
  </w:num>
  <w:num w:numId="24">
    <w:abstractNumId w:val="12"/>
  </w:num>
  <w:num w:numId="25">
    <w:abstractNumId w:val="17"/>
  </w:num>
  <w:num w:numId="26">
    <w:abstractNumId w:val="16"/>
  </w:num>
  <w:num w:numId="27">
    <w:abstractNumId w:val="10"/>
  </w:num>
  <w:num w:numId="28">
    <w:abstractNumId w:val="33"/>
  </w:num>
  <w:num w:numId="29">
    <w:abstractNumId w:val="28"/>
  </w:num>
  <w:num w:numId="30">
    <w:abstractNumId w:val="41"/>
  </w:num>
  <w:num w:numId="31">
    <w:abstractNumId w:val="25"/>
  </w:num>
  <w:num w:numId="32">
    <w:abstractNumId w:val="20"/>
  </w:num>
  <w:num w:numId="33">
    <w:abstractNumId w:val="18"/>
  </w:num>
  <w:num w:numId="34">
    <w:abstractNumId w:val="4"/>
  </w:num>
  <w:num w:numId="35">
    <w:abstractNumId w:val="36"/>
  </w:num>
  <w:num w:numId="36">
    <w:abstractNumId w:val="24"/>
  </w:num>
  <w:num w:numId="37">
    <w:abstractNumId w:val="5"/>
  </w:num>
  <w:num w:numId="38">
    <w:abstractNumId w:val="11"/>
  </w:num>
  <w:num w:numId="39">
    <w:abstractNumId w:val="37"/>
  </w:num>
  <w:num w:numId="40">
    <w:abstractNumId w:val="26"/>
  </w:num>
  <w:num w:numId="41">
    <w:abstractNumId w:val="27"/>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compat>
    <w:compatSetting w:name="compatibilityMode" w:uri="http://schemas.microsoft.com/office/word" w:val="12"/>
  </w:compat>
  <w:rsids>
    <w:rsidRoot w:val="00AE2D19"/>
    <w:rsid w:val="00016E85"/>
    <w:rsid w:val="00042EBF"/>
    <w:rsid w:val="000A10F4"/>
    <w:rsid w:val="000C496E"/>
    <w:rsid w:val="00130216"/>
    <w:rsid w:val="00141BB9"/>
    <w:rsid w:val="00150884"/>
    <w:rsid w:val="001513B8"/>
    <w:rsid w:val="00171A19"/>
    <w:rsid w:val="001B31E6"/>
    <w:rsid w:val="001B3E7E"/>
    <w:rsid w:val="00212E6F"/>
    <w:rsid w:val="00275B71"/>
    <w:rsid w:val="00283817"/>
    <w:rsid w:val="00287D70"/>
    <w:rsid w:val="002B11E0"/>
    <w:rsid w:val="002B5140"/>
    <w:rsid w:val="003204C3"/>
    <w:rsid w:val="00337545"/>
    <w:rsid w:val="00340C12"/>
    <w:rsid w:val="00347802"/>
    <w:rsid w:val="00363C02"/>
    <w:rsid w:val="003744BD"/>
    <w:rsid w:val="00382F34"/>
    <w:rsid w:val="00395F45"/>
    <w:rsid w:val="003B32C2"/>
    <w:rsid w:val="0041258D"/>
    <w:rsid w:val="00452230"/>
    <w:rsid w:val="004964D2"/>
    <w:rsid w:val="004C6758"/>
    <w:rsid w:val="004C7CF9"/>
    <w:rsid w:val="00547326"/>
    <w:rsid w:val="00562892"/>
    <w:rsid w:val="0057346B"/>
    <w:rsid w:val="00617D06"/>
    <w:rsid w:val="00631D26"/>
    <w:rsid w:val="00636C0D"/>
    <w:rsid w:val="00637D89"/>
    <w:rsid w:val="00693790"/>
    <w:rsid w:val="006D75ED"/>
    <w:rsid w:val="006E11A7"/>
    <w:rsid w:val="00756E41"/>
    <w:rsid w:val="00760997"/>
    <w:rsid w:val="00765908"/>
    <w:rsid w:val="0077314F"/>
    <w:rsid w:val="00775C69"/>
    <w:rsid w:val="0077759C"/>
    <w:rsid w:val="007F26A9"/>
    <w:rsid w:val="008936A4"/>
    <w:rsid w:val="008B70BC"/>
    <w:rsid w:val="008F3DFD"/>
    <w:rsid w:val="00993A21"/>
    <w:rsid w:val="009E1D5F"/>
    <w:rsid w:val="00A41888"/>
    <w:rsid w:val="00A62973"/>
    <w:rsid w:val="00A864A9"/>
    <w:rsid w:val="00AA3842"/>
    <w:rsid w:val="00AA5EDE"/>
    <w:rsid w:val="00AE2D19"/>
    <w:rsid w:val="00B033C2"/>
    <w:rsid w:val="00B11B80"/>
    <w:rsid w:val="00B146E3"/>
    <w:rsid w:val="00B351CE"/>
    <w:rsid w:val="00B61101"/>
    <w:rsid w:val="00C117BA"/>
    <w:rsid w:val="00C737F5"/>
    <w:rsid w:val="00CF4D37"/>
    <w:rsid w:val="00CF6CED"/>
    <w:rsid w:val="00D204B3"/>
    <w:rsid w:val="00D312F6"/>
    <w:rsid w:val="00D54F2D"/>
    <w:rsid w:val="00D57CB9"/>
    <w:rsid w:val="00E2379D"/>
    <w:rsid w:val="00EF6F87"/>
    <w:rsid w:val="00F015E2"/>
    <w:rsid w:val="00F01BFC"/>
    <w:rsid w:val="00F1170B"/>
    <w:rsid w:val="00F15D1D"/>
    <w:rsid w:val="00F40308"/>
    <w:rsid w:val="00F670B0"/>
    <w:rsid w:val="00F74ED9"/>
    <w:rsid w:val="00FD0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Line 64"/>
        <o:r id="V:Rule2" type="connector" idref="#Line 65"/>
        <o:r id="V:Rule3" type="connector" idref="#Line 66"/>
        <o:r id="V:Rule4" type="connector" idref="#Line 67"/>
        <o:r id="V:Rule5" type="connector" idref="#Line 68"/>
        <o:r id="V:Rule6" type="connector" idref="#Line 69"/>
        <o:r id="V:Rule7" type="connector" idref="#Line 72"/>
        <o:r id="V:Rule8" type="connector" idref="#Line 73"/>
        <o:r id="V:Rule9" type="connector" idref="#Line 74"/>
        <o:r id="V:Rule10" type="connector" idref="#Line 75"/>
        <o:r id="V:Rule11" type="connector" idref="#Line 76"/>
        <o:r id="V:Rule12" type="connector" idref="#Line 77"/>
        <o:r id="V:Rule13" type="connector" idref="#Line 81"/>
        <o:r id="V:Rule14" type="connector" idref="#Line 82"/>
        <o:r id="V:Rule15" type="connector" idref="#Line 83"/>
        <o:r id="V:Rule16" type="connector" idref="#Line 84"/>
        <o:r id="V:Rule17" type="connector" idref="#Line 85"/>
        <o:r id="V:Rule18" type="connector" idref="#Line 86"/>
        <o:r id="V:Rule19" type="connector" idref="#Line 87"/>
        <o:r id="V:Rule20" type="connector" idref="#Line 88"/>
        <o:r id="V:Rule21" type="connector" idref="#Line 89"/>
        <o:r id="V:Rule22" type="connector" idref="#Line 90"/>
        <o:r id="V:Rule23" type="connector" idref="#Line 91"/>
        <o:r id="V:Rule24" type="connector" idref="#Line 92"/>
        <o:r id="V:Rule25" type="connector" idref="#Line 93"/>
        <o:r id="V:Rule26" type="connector" idref="#Line 94"/>
        <o:r id="V:Rule27" type="connector" idref="#Line 95"/>
        <o:r id="V:Rule28" type="connector" idref="#Line 98"/>
        <o:r id="V:Rule29" type="connector" idref="#Line 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2D19"/>
    <w:pPr>
      <w:widowControl w:val="0"/>
      <w:spacing w:after="0" w:line="240" w:lineRule="auto"/>
    </w:pPr>
    <w:rPr>
      <w:rFonts w:ascii="Times New Roman" w:eastAsia="Times New Roman" w:hAnsi="Times New Roman" w:cs="Times New Roman"/>
      <w:noProof/>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AE2D19"/>
    <w:pPr>
      <w:ind w:left="720"/>
      <w:contextualSpacing/>
    </w:pPr>
  </w:style>
  <w:style w:type="paragraph" w:customStyle="1" w:styleId="Default">
    <w:name w:val="Default"/>
    <w:rsid w:val="00AE2D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1"/>
    <w:rsid w:val="00AE2D1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6">
    <w:name w:val="Body Text"/>
    <w:basedOn w:val="a0"/>
    <w:link w:val="a7"/>
    <w:rsid w:val="00AE2D19"/>
    <w:pPr>
      <w:spacing w:after="120"/>
    </w:pPr>
  </w:style>
  <w:style w:type="character" w:customStyle="1" w:styleId="a7">
    <w:name w:val="Основной текст Знак"/>
    <w:basedOn w:val="a1"/>
    <w:link w:val="a6"/>
    <w:rsid w:val="00AE2D19"/>
    <w:rPr>
      <w:rFonts w:ascii="Times New Roman" w:eastAsia="Times New Roman" w:hAnsi="Times New Roman" w:cs="Times New Roman"/>
      <w:noProof/>
      <w:color w:val="000000"/>
      <w:sz w:val="20"/>
      <w:szCs w:val="20"/>
    </w:rPr>
  </w:style>
  <w:style w:type="paragraph" w:styleId="a8">
    <w:name w:val="header"/>
    <w:basedOn w:val="a0"/>
    <w:link w:val="a9"/>
    <w:uiPriority w:val="99"/>
    <w:unhideWhenUsed/>
    <w:rsid w:val="00F015E2"/>
    <w:pPr>
      <w:widowControl/>
      <w:tabs>
        <w:tab w:val="center" w:pos="4677"/>
        <w:tab w:val="right" w:pos="9355"/>
      </w:tabs>
    </w:pPr>
    <w:rPr>
      <w:rFonts w:asciiTheme="minorHAnsi" w:eastAsiaTheme="minorHAnsi" w:hAnsiTheme="minorHAnsi" w:cstheme="minorBidi"/>
      <w:noProof w:val="0"/>
      <w:color w:val="auto"/>
      <w:sz w:val="22"/>
      <w:szCs w:val="22"/>
      <w:lang w:eastAsia="en-US"/>
    </w:rPr>
  </w:style>
  <w:style w:type="character" w:customStyle="1" w:styleId="a9">
    <w:name w:val="Верхний колонтитул Знак"/>
    <w:basedOn w:val="a1"/>
    <w:link w:val="a8"/>
    <w:uiPriority w:val="99"/>
    <w:rsid w:val="00F015E2"/>
  </w:style>
  <w:style w:type="character" w:customStyle="1" w:styleId="aa">
    <w:name w:val="Основной текст_"/>
    <w:basedOn w:val="a1"/>
    <w:link w:val="5"/>
    <w:rsid w:val="00993A21"/>
    <w:rPr>
      <w:rFonts w:ascii="Times New Roman" w:eastAsia="Times New Roman" w:hAnsi="Times New Roman" w:cs="Times New Roman"/>
      <w:sz w:val="27"/>
      <w:szCs w:val="27"/>
      <w:shd w:val="clear" w:color="auto" w:fill="FFFFFF"/>
    </w:rPr>
  </w:style>
  <w:style w:type="paragraph" w:customStyle="1" w:styleId="5">
    <w:name w:val="Основной текст5"/>
    <w:basedOn w:val="a0"/>
    <w:link w:val="aa"/>
    <w:rsid w:val="00993A21"/>
    <w:pPr>
      <w:shd w:val="clear" w:color="auto" w:fill="FFFFFF"/>
      <w:spacing w:line="0" w:lineRule="atLeast"/>
      <w:jc w:val="right"/>
    </w:pPr>
    <w:rPr>
      <w:noProof w:val="0"/>
      <w:color w:val="auto"/>
      <w:sz w:val="27"/>
      <w:szCs w:val="27"/>
      <w:lang w:eastAsia="en-US"/>
    </w:rPr>
  </w:style>
  <w:style w:type="character" w:customStyle="1" w:styleId="1">
    <w:name w:val="Основной текст1"/>
    <w:basedOn w:val="aa"/>
    <w:rsid w:val="00993A2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a">
    <w:name w:val="список нум"/>
    <w:basedOn w:val="a0"/>
    <w:rsid w:val="001B3E7E"/>
    <w:pPr>
      <w:numPr>
        <w:numId w:val="20"/>
      </w:numPr>
      <w:spacing w:before="120" w:after="120"/>
      <w:jc w:val="both"/>
    </w:pPr>
    <w:rPr>
      <w:noProof w:val="0"/>
      <w:color w:val="auto"/>
      <w:sz w:val="28"/>
      <w:szCs w:val="28"/>
    </w:rPr>
  </w:style>
  <w:style w:type="character" w:customStyle="1" w:styleId="a5">
    <w:name w:val="Абзац списка Знак"/>
    <w:link w:val="a4"/>
    <w:uiPriority w:val="72"/>
    <w:locked/>
    <w:rsid w:val="003204C3"/>
    <w:rPr>
      <w:rFonts w:ascii="Times New Roman" w:eastAsia="Times New Roman" w:hAnsi="Times New Roman" w:cs="Times New Roman"/>
      <w:noProof/>
      <w:color w:val="000000"/>
      <w:sz w:val="20"/>
      <w:szCs w:val="20"/>
      <w:lang w:eastAsia="ru-RU"/>
    </w:rPr>
  </w:style>
  <w:style w:type="paragraph" w:customStyle="1" w:styleId="ab">
    <w:name w:val="дата"/>
    <w:basedOn w:val="a0"/>
    <w:uiPriority w:val="99"/>
    <w:rsid w:val="00A62973"/>
    <w:pPr>
      <w:widowControl/>
      <w:tabs>
        <w:tab w:val="left" w:pos="1134"/>
        <w:tab w:val="left" w:pos="3402"/>
        <w:tab w:val="left" w:pos="5103"/>
      </w:tabs>
      <w:autoSpaceDE w:val="0"/>
      <w:autoSpaceDN w:val="0"/>
    </w:pPr>
    <w:rPr>
      <w:b/>
      <w:bCs/>
      <w:noProof w:val="0"/>
      <w:color w:val="auto"/>
      <w:sz w:val="24"/>
      <w:szCs w:val="24"/>
    </w:rPr>
  </w:style>
  <w:style w:type="paragraph" w:styleId="ac">
    <w:name w:val="Normal (Web)"/>
    <w:basedOn w:val="a0"/>
    <w:unhideWhenUsed/>
    <w:rsid w:val="00363C02"/>
    <w:pPr>
      <w:widowControl/>
      <w:spacing w:before="100" w:beforeAutospacing="1" w:after="100" w:afterAutospacing="1"/>
    </w:pPr>
    <w:rPr>
      <w:noProof w:val="0"/>
      <w:color w:val="auto"/>
      <w:sz w:val="24"/>
      <w:szCs w:val="24"/>
    </w:rPr>
  </w:style>
  <w:style w:type="paragraph" w:customStyle="1" w:styleId="ad">
    <w:name w:val="Рабочий"/>
    <w:basedOn w:val="a0"/>
    <w:link w:val="ae"/>
    <w:qFormat/>
    <w:rsid w:val="00363C02"/>
    <w:pPr>
      <w:widowControl/>
    </w:pPr>
    <w:rPr>
      <w:rFonts w:eastAsiaTheme="minorHAnsi" w:cstheme="minorBidi"/>
      <w:noProof w:val="0"/>
      <w:color w:val="auto"/>
      <w:sz w:val="24"/>
      <w:szCs w:val="22"/>
      <w:lang w:eastAsia="en-US"/>
    </w:rPr>
  </w:style>
  <w:style w:type="character" w:customStyle="1" w:styleId="ae">
    <w:name w:val="Рабочий Знак"/>
    <w:basedOn w:val="a1"/>
    <w:link w:val="ad"/>
    <w:rsid w:val="00363C0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2D19"/>
    <w:pPr>
      <w:widowControl w:val="0"/>
      <w:spacing w:after="0" w:line="240" w:lineRule="auto"/>
    </w:pPr>
    <w:rPr>
      <w:rFonts w:ascii="Times New Roman" w:eastAsia="Times New Roman" w:hAnsi="Times New Roman" w:cs="Times New Roman"/>
      <w:noProof/>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AE2D19"/>
    <w:pPr>
      <w:ind w:left="720"/>
      <w:contextualSpacing/>
    </w:pPr>
  </w:style>
  <w:style w:type="paragraph" w:customStyle="1" w:styleId="Default">
    <w:name w:val="Default"/>
    <w:rsid w:val="00AE2D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1"/>
    <w:rsid w:val="00AE2D1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6">
    <w:name w:val="Body Text"/>
    <w:basedOn w:val="a0"/>
    <w:link w:val="a7"/>
    <w:rsid w:val="00AE2D19"/>
    <w:pPr>
      <w:spacing w:after="120"/>
    </w:pPr>
  </w:style>
  <w:style w:type="character" w:customStyle="1" w:styleId="a7">
    <w:name w:val="Основной текст Знак"/>
    <w:basedOn w:val="a1"/>
    <w:link w:val="a6"/>
    <w:rsid w:val="00AE2D19"/>
    <w:rPr>
      <w:rFonts w:ascii="Times New Roman" w:eastAsia="Times New Roman" w:hAnsi="Times New Roman" w:cs="Times New Roman"/>
      <w:noProof/>
      <w:color w:val="000000"/>
      <w:sz w:val="20"/>
      <w:szCs w:val="20"/>
    </w:rPr>
  </w:style>
  <w:style w:type="paragraph" w:styleId="a8">
    <w:name w:val="header"/>
    <w:basedOn w:val="a0"/>
    <w:link w:val="a9"/>
    <w:uiPriority w:val="99"/>
    <w:unhideWhenUsed/>
    <w:rsid w:val="00F015E2"/>
    <w:pPr>
      <w:widowControl/>
      <w:tabs>
        <w:tab w:val="center" w:pos="4677"/>
        <w:tab w:val="right" w:pos="9355"/>
      </w:tabs>
    </w:pPr>
    <w:rPr>
      <w:rFonts w:asciiTheme="minorHAnsi" w:eastAsiaTheme="minorHAnsi" w:hAnsiTheme="minorHAnsi" w:cstheme="minorBidi"/>
      <w:noProof w:val="0"/>
      <w:color w:val="auto"/>
      <w:sz w:val="22"/>
      <w:szCs w:val="22"/>
      <w:lang w:eastAsia="en-US"/>
    </w:rPr>
  </w:style>
  <w:style w:type="character" w:customStyle="1" w:styleId="a9">
    <w:name w:val="Верхний колонтитул Знак"/>
    <w:basedOn w:val="a1"/>
    <w:link w:val="a8"/>
    <w:uiPriority w:val="99"/>
    <w:rsid w:val="00F015E2"/>
  </w:style>
  <w:style w:type="character" w:customStyle="1" w:styleId="aa">
    <w:name w:val="Основной текст_"/>
    <w:basedOn w:val="a1"/>
    <w:link w:val="5"/>
    <w:rsid w:val="00993A21"/>
    <w:rPr>
      <w:rFonts w:ascii="Times New Roman" w:eastAsia="Times New Roman" w:hAnsi="Times New Roman" w:cs="Times New Roman"/>
      <w:sz w:val="27"/>
      <w:szCs w:val="27"/>
      <w:shd w:val="clear" w:color="auto" w:fill="FFFFFF"/>
    </w:rPr>
  </w:style>
  <w:style w:type="paragraph" w:customStyle="1" w:styleId="5">
    <w:name w:val="Основной текст5"/>
    <w:basedOn w:val="a0"/>
    <w:link w:val="aa"/>
    <w:rsid w:val="00993A21"/>
    <w:pPr>
      <w:shd w:val="clear" w:color="auto" w:fill="FFFFFF"/>
      <w:spacing w:line="0" w:lineRule="atLeast"/>
      <w:jc w:val="right"/>
    </w:pPr>
    <w:rPr>
      <w:noProof w:val="0"/>
      <w:color w:val="auto"/>
      <w:sz w:val="27"/>
      <w:szCs w:val="27"/>
      <w:lang w:eastAsia="en-US"/>
    </w:rPr>
  </w:style>
  <w:style w:type="character" w:customStyle="1" w:styleId="1">
    <w:name w:val="Основной текст1"/>
    <w:basedOn w:val="aa"/>
    <w:rsid w:val="00993A2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a">
    <w:name w:val="список нум"/>
    <w:basedOn w:val="a0"/>
    <w:rsid w:val="001B3E7E"/>
    <w:pPr>
      <w:numPr>
        <w:numId w:val="20"/>
      </w:numPr>
      <w:spacing w:before="120" w:after="120"/>
      <w:jc w:val="both"/>
    </w:pPr>
    <w:rPr>
      <w:noProof w:val="0"/>
      <w:color w:val="auto"/>
      <w:sz w:val="28"/>
      <w:szCs w:val="28"/>
    </w:rPr>
  </w:style>
  <w:style w:type="character" w:customStyle="1" w:styleId="a5">
    <w:name w:val="Абзац списка Знак"/>
    <w:link w:val="a4"/>
    <w:uiPriority w:val="72"/>
    <w:locked/>
    <w:rsid w:val="003204C3"/>
    <w:rPr>
      <w:rFonts w:ascii="Times New Roman" w:eastAsia="Times New Roman" w:hAnsi="Times New Roman" w:cs="Times New Roman"/>
      <w:noProof/>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71635">
      <w:bodyDiv w:val="1"/>
      <w:marLeft w:val="0"/>
      <w:marRight w:val="0"/>
      <w:marTop w:val="0"/>
      <w:marBottom w:val="0"/>
      <w:divBdr>
        <w:top w:val="none" w:sz="0" w:space="0" w:color="auto"/>
        <w:left w:val="none" w:sz="0" w:space="0" w:color="auto"/>
        <w:bottom w:val="none" w:sz="0" w:space="0" w:color="auto"/>
        <w:right w:val="none" w:sz="0" w:space="0" w:color="auto"/>
      </w:divBdr>
    </w:div>
    <w:div w:id="1447970769">
      <w:bodyDiv w:val="1"/>
      <w:marLeft w:val="0"/>
      <w:marRight w:val="0"/>
      <w:marTop w:val="0"/>
      <w:marBottom w:val="0"/>
      <w:divBdr>
        <w:top w:val="none" w:sz="0" w:space="0" w:color="auto"/>
        <w:left w:val="none" w:sz="0" w:space="0" w:color="auto"/>
        <w:bottom w:val="none" w:sz="0" w:space="0" w:color="auto"/>
        <w:right w:val="none" w:sz="0" w:space="0" w:color="auto"/>
      </w:divBdr>
      <w:divsChild>
        <w:div w:id="1479033270">
          <w:marLeft w:val="0"/>
          <w:marRight w:val="0"/>
          <w:marTop w:val="0"/>
          <w:marBottom w:val="0"/>
          <w:divBdr>
            <w:top w:val="none" w:sz="0" w:space="0" w:color="auto"/>
            <w:left w:val="none" w:sz="0" w:space="0" w:color="auto"/>
            <w:bottom w:val="none" w:sz="0" w:space="0" w:color="auto"/>
            <w:right w:val="none" w:sz="0" w:space="0" w:color="auto"/>
          </w:divBdr>
        </w:div>
        <w:div w:id="88083006">
          <w:marLeft w:val="0"/>
          <w:marRight w:val="0"/>
          <w:marTop w:val="0"/>
          <w:marBottom w:val="0"/>
          <w:divBdr>
            <w:top w:val="none" w:sz="0" w:space="0" w:color="auto"/>
            <w:left w:val="none" w:sz="0" w:space="0" w:color="auto"/>
            <w:bottom w:val="none" w:sz="0" w:space="0" w:color="auto"/>
            <w:right w:val="none" w:sz="0" w:space="0" w:color="auto"/>
          </w:divBdr>
        </w:div>
        <w:div w:id="172771290">
          <w:marLeft w:val="0"/>
          <w:marRight w:val="0"/>
          <w:marTop w:val="0"/>
          <w:marBottom w:val="0"/>
          <w:divBdr>
            <w:top w:val="none" w:sz="0" w:space="0" w:color="auto"/>
            <w:left w:val="none" w:sz="0" w:space="0" w:color="auto"/>
            <w:bottom w:val="none" w:sz="0" w:space="0" w:color="auto"/>
            <w:right w:val="none" w:sz="0" w:space="0" w:color="auto"/>
          </w:divBdr>
        </w:div>
        <w:div w:id="19597406">
          <w:marLeft w:val="0"/>
          <w:marRight w:val="0"/>
          <w:marTop w:val="0"/>
          <w:marBottom w:val="0"/>
          <w:divBdr>
            <w:top w:val="none" w:sz="0" w:space="0" w:color="auto"/>
            <w:left w:val="none" w:sz="0" w:space="0" w:color="auto"/>
            <w:bottom w:val="none" w:sz="0" w:space="0" w:color="auto"/>
            <w:right w:val="none" w:sz="0" w:space="0" w:color="auto"/>
          </w:divBdr>
        </w:div>
        <w:div w:id="376784776">
          <w:marLeft w:val="0"/>
          <w:marRight w:val="0"/>
          <w:marTop w:val="0"/>
          <w:marBottom w:val="0"/>
          <w:divBdr>
            <w:top w:val="none" w:sz="0" w:space="0" w:color="auto"/>
            <w:left w:val="none" w:sz="0" w:space="0" w:color="auto"/>
            <w:bottom w:val="none" w:sz="0" w:space="0" w:color="auto"/>
            <w:right w:val="none" w:sz="0" w:space="0" w:color="auto"/>
          </w:divBdr>
        </w:div>
        <w:div w:id="1100951484">
          <w:marLeft w:val="0"/>
          <w:marRight w:val="0"/>
          <w:marTop w:val="0"/>
          <w:marBottom w:val="0"/>
          <w:divBdr>
            <w:top w:val="none" w:sz="0" w:space="0" w:color="auto"/>
            <w:left w:val="none" w:sz="0" w:space="0" w:color="auto"/>
            <w:bottom w:val="none" w:sz="0" w:space="0" w:color="auto"/>
            <w:right w:val="none" w:sz="0" w:space="0" w:color="auto"/>
          </w:divBdr>
        </w:div>
        <w:div w:id="1320378673">
          <w:marLeft w:val="0"/>
          <w:marRight w:val="0"/>
          <w:marTop w:val="0"/>
          <w:marBottom w:val="0"/>
          <w:divBdr>
            <w:top w:val="none" w:sz="0" w:space="0" w:color="auto"/>
            <w:left w:val="none" w:sz="0" w:space="0" w:color="auto"/>
            <w:bottom w:val="none" w:sz="0" w:space="0" w:color="auto"/>
            <w:right w:val="none" w:sz="0" w:space="0" w:color="auto"/>
          </w:divBdr>
        </w:div>
        <w:div w:id="945041520">
          <w:marLeft w:val="0"/>
          <w:marRight w:val="0"/>
          <w:marTop w:val="0"/>
          <w:marBottom w:val="0"/>
          <w:divBdr>
            <w:top w:val="none" w:sz="0" w:space="0" w:color="auto"/>
            <w:left w:val="none" w:sz="0" w:space="0" w:color="auto"/>
            <w:bottom w:val="none" w:sz="0" w:space="0" w:color="auto"/>
            <w:right w:val="none" w:sz="0" w:space="0" w:color="auto"/>
          </w:divBdr>
        </w:div>
        <w:div w:id="1536234730">
          <w:marLeft w:val="0"/>
          <w:marRight w:val="0"/>
          <w:marTop w:val="0"/>
          <w:marBottom w:val="0"/>
          <w:divBdr>
            <w:top w:val="none" w:sz="0" w:space="0" w:color="auto"/>
            <w:left w:val="none" w:sz="0" w:space="0" w:color="auto"/>
            <w:bottom w:val="none" w:sz="0" w:space="0" w:color="auto"/>
            <w:right w:val="none" w:sz="0" w:space="0" w:color="auto"/>
          </w:divBdr>
        </w:div>
        <w:div w:id="1912277312">
          <w:marLeft w:val="0"/>
          <w:marRight w:val="0"/>
          <w:marTop w:val="0"/>
          <w:marBottom w:val="0"/>
          <w:divBdr>
            <w:top w:val="none" w:sz="0" w:space="0" w:color="auto"/>
            <w:left w:val="none" w:sz="0" w:space="0" w:color="auto"/>
            <w:bottom w:val="none" w:sz="0" w:space="0" w:color="auto"/>
            <w:right w:val="none" w:sz="0" w:space="0" w:color="auto"/>
          </w:divBdr>
        </w:div>
        <w:div w:id="1752503992">
          <w:marLeft w:val="0"/>
          <w:marRight w:val="0"/>
          <w:marTop w:val="0"/>
          <w:marBottom w:val="0"/>
          <w:divBdr>
            <w:top w:val="none" w:sz="0" w:space="0" w:color="auto"/>
            <w:left w:val="none" w:sz="0" w:space="0" w:color="auto"/>
            <w:bottom w:val="none" w:sz="0" w:space="0" w:color="auto"/>
            <w:right w:val="none" w:sz="0" w:space="0" w:color="auto"/>
          </w:divBdr>
        </w:div>
        <w:div w:id="384454110">
          <w:marLeft w:val="0"/>
          <w:marRight w:val="0"/>
          <w:marTop w:val="0"/>
          <w:marBottom w:val="0"/>
          <w:divBdr>
            <w:top w:val="none" w:sz="0" w:space="0" w:color="auto"/>
            <w:left w:val="none" w:sz="0" w:space="0" w:color="auto"/>
            <w:bottom w:val="none" w:sz="0" w:space="0" w:color="auto"/>
            <w:right w:val="none" w:sz="0" w:space="0" w:color="auto"/>
          </w:divBdr>
        </w:div>
        <w:div w:id="1534810252">
          <w:marLeft w:val="0"/>
          <w:marRight w:val="0"/>
          <w:marTop w:val="0"/>
          <w:marBottom w:val="0"/>
          <w:divBdr>
            <w:top w:val="none" w:sz="0" w:space="0" w:color="auto"/>
            <w:left w:val="none" w:sz="0" w:space="0" w:color="auto"/>
            <w:bottom w:val="none" w:sz="0" w:space="0" w:color="auto"/>
            <w:right w:val="none" w:sz="0" w:space="0" w:color="auto"/>
          </w:divBdr>
        </w:div>
        <w:div w:id="447815421">
          <w:marLeft w:val="0"/>
          <w:marRight w:val="0"/>
          <w:marTop w:val="0"/>
          <w:marBottom w:val="0"/>
          <w:divBdr>
            <w:top w:val="none" w:sz="0" w:space="0" w:color="auto"/>
            <w:left w:val="none" w:sz="0" w:space="0" w:color="auto"/>
            <w:bottom w:val="none" w:sz="0" w:space="0" w:color="auto"/>
            <w:right w:val="none" w:sz="0" w:space="0" w:color="auto"/>
          </w:divBdr>
        </w:div>
        <w:div w:id="1718965763">
          <w:marLeft w:val="0"/>
          <w:marRight w:val="0"/>
          <w:marTop w:val="0"/>
          <w:marBottom w:val="0"/>
          <w:divBdr>
            <w:top w:val="none" w:sz="0" w:space="0" w:color="auto"/>
            <w:left w:val="none" w:sz="0" w:space="0" w:color="auto"/>
            <w:bottom w:val="none" w:sz="0" w:space="0" w:color="auto"/>
            <w:right w:val="none" w:sz="0" w:space="0" w:color="auto"/>
          </w:divBdr>
        </w:div>
        <w:div w:id="1306474116">
          <w:marLeft w:val="0"/>
          <w:marRight w:val="0"/>
          <w:marTop w:val="0"/>
          <w:marBottom w:val="0"/>
          <w:divBdr>
            <w:top w:val="none" w:sz="0" w:space="0" w:color="auto"/>
            <w:left w:val="none" w:sz="0" w:space="0" w:color="auto"/>
            <w:bottom w:val="none" w:sz="0" w:space="0" w:color="auto"/>
            <w:right w:val="none" w:sz="0" w:space="0" w:color="auto"/>
          </w:divBdr>
        </w:div>
        <w:div w:id="179048433">
          <w:marLeft w:val="0"/>
          <w:marRight w:val="0"/>
          <w:marTop w:val="0"/>
          <w:marBottom w:val="0"/>
          <w:divBdr>
            <w:top w:val="none" w:sz="0" w:space="0" w:color="auto"/>
            <w:left w:val="none" w:sz="0" w:space="0" w:color="auto"/>
            <w:bottom w:val="none" w:sz="0" w:space="0" w:color="auto"/>
            <w:right w:val="none" w:sz="0" w:space="0" w:color="auto"/>
          </w:divBdr>
        </w:div>
        <w:div w:id="548954056">
          <w:marLeft w:val="0"/>
          <w:marRight w:val="0"/>
          <w:marTop w:val="0"/>
          <w:marBottom w:val="0"/>
          <w:divBdr>
            <w:top w:val="none" w:sz="0" w:space="0" w:color="auto"/>
            <w:left w:val="none" w:sz="0" w:space="0" w:color="auto"/>
            <w:bottom w:val="none" w:sz="0" w:space="0" w:color="auto"/>
            <w:right w:val="none" w:sz="0" w:space="0" w:color="auto"/>
          </w:divBdr>
        </w:div>
        <w:div w:id="819230121">
          <w:marLeft w:val="0"/>
          <w:marRight w:val="0"/>
          <w:marTop w:val="0"/>
          <w:marBottom w:val="0"/>
          <w:divBdr>
            <w:top w:val="none" w:sz="0" w:space="0" w:color="auto"/>
            <w:left w:val="none" w:sz="0" w:space="0" w:color="auto"/>
            <w:bottom w:val="none" w:sz="0" w:space="0" w:color="auto"/>
            <w:right w:val="none" w:sz="0" w:space="0" w:color="auto"/>
          </w:divBdr>
        </w:div>
        <w:div w:id="1992512910">
          <w:marLeft w:val="0"/>
          <w:marRight w:val="0"/>
          <w:marTop w:val="0"/>
          <w:marBottom w:val="0"/>
          <w:divBdr>
            <w:top w:val="none" w:sz="0" w:space="0" w:color="auto"/>
            <w:left w:val="none" w:sz="0" w:space="0" w:color="auto"/>
            <w:bottom w:val="none" w:sz="0" w:space="0" w:color="auto"/>
            <w:right w:val="none" w:sz="0" w:space="0" w:color="auto"/>
          </w:divBdr>
        </w:div>
        <w:div w:id="1115052575">
          <w:marLeft w:val="0"/>
          <w:marRight w:val="0"/>
          <w:marTop w:val="0"/>
          <w:marBottom w:val="0"/>
          <w:divBdr>
            <w:top w:val="none" w:sz="0" w:space="0" w:color="auto"/>
            <w:left w:val="none" w:sz="0" w:space="0" w:color="auto"/>
            <w:bottom w:val="none" w:sz="0" w:space="0" w:color="auto"/>
            <w:right w:val="none" w:sz="0" w:space="0" w:color="auto"/>
          </w:divBdr>
        </w:div>
        <w:div w:id="1846018615">
          <w:marLeft w:val="0"/>
          <w:marRight w:val="0"/>
          <w:marTop w:val="0"/>
          <w:marBottom w:val="0"/>
          <w:divBdr>
            <w:top w:val="none" w:sz="0" w:space="0" w:color="auto"/>
            <w:left w:val="none" w:sz="0" w:space="0" w:color="auto"/>
            <w:bottom w:val="none" w:sz="0" w:space="0" w:color="auto"/>
            <w:right w:val="none" w:sz="0" w:space="0" w:color="auto"/>
          </w:divBdr>
        </w:div>
        <w:div w:id="321010144">
          <w:marLeft w:val="0"/>
          <w:marRight w:val="0"/>
          <w:marTop w:val="0"/>
          <w:marBottom w:val="0"/>
          <w:divBdr>
            <w:top w:val="none" w:sz="0" w:space="0" w:color="auto"/>
            <w:left w:val="none" w:sz="0" w:space="0" w:color="auto"/>
            <w:bottom w:val="none" w:sz="0" w:space="0" w:color="auto"/>
            <w:right w:val="none" w:sz="0" w:space="0" w:color="auto"/>
          </w:divBdr>
        </w:div>
        <w:div w:id="1841043248">
          <w:marLeft w:val="0"/>
          <w:marRight w:val="0"/>
          <w:marTop w:val="0"/>
          <w:marBottom w:val="0"/>
          <w:divBdr>
            <w:top w:val="none" w:sz="0" w:space="0" w:color="auto"/>
            <w:left w:val="none" w:sz="0" w:space="0" w:color="auto"/>
            <w:bottom w:val="none" w:sz="0" w:space="0" w:color="auto"/>
            <w:right w:val="none" w:sz="0" w:space="0" w:color="auto"/>
          </w:divBdr>
        </w:div>
        <w:div w:id="604119798">
          <w:marLeft w:val="0"/>
          <w:marRight w:val="0"/>
          <w:marTop w:val="0"/>
          <w:marBottom w:val="0"/>
          <w:divBdr>
            <w:top w:val="none" w:sz="0" w:space="0" w:color="auto"/>
            <w:left w:val="none" w:sz="0" w:space="0" w:color="auto"/>
            <w:bottom w:val="none" w:sz="0" w:space="0" w:color="auto"/>
            <w:right w:val="none" w:sz="0" w:space="0" w:color="auto"/>
          </w:divBdr>
        </w:div>
        <w:div w:id="1197236334">
          <w:marLeft w:val="0"/>
          <w:marRight w:val="0"/>
          <w:marTop w:val="0"/>
          <w:marBottom w:val="0"/>
          <w:divBdr>
            <w:top w:val="none" w:sz="0" w:space="0" w:color="auto"/>
            <w:left w:val="none" w:sz="0" w:space="0" w:color="auto"/>
            <w:bottom w:val="none" w:sz="0" w:space="0" w:color="auto"/>
            <w:right w:val="none" w:sz="0" w:space="0" w:color="auto"/>
          </w:divBdr>
        </w:div>
        <w:div w:id="140731593">
          <w:marLeft w:val="0"/>
          <w:marRight w:val="0"/>
          <w:marTop w:val="0"/>
          <w:marBottom w:val="0"/>
          <w:divBdr>
            <w:top w:val="none" w:sz="0" w:space="0" w:color="auto"/>
            <w:left w:val="none" w:sz="0" w:space="0" w:color="auto"/>
            <w:bottom w:val="none" w:sz="0" w:space="0" w:color="auto"/>
            <w:right w:val="none" w:sz="0" w:space="0" w:color="auto"/>
          </w:divBdr>
        </w:div>
        <w:div w:id="465242832">
          <w:marLeft w:val="0"/>
          <w:marRight w:val="0"/>
          <w:marTop w:val="0"/>
          <w:marBottom w:val="0"/>
          <w:divBdr>
            <w:top w:val="none" w:sz="0" w:space="0" w:color="auto"/>
            <w:left w:val="none" w:sz="0" w:space="0" w:color="auto"/>
            <w:bottom w:val="none" w:sz="0" w:space="0" w:color="auto"/>
            <w:right w:val="none" w:sz="0" w:space="0" w:color="auto"/>
          </w:divBdr>
        </w:div>
        <w:div w:id="1658655007">
          <w:marLeft w:val="0"/>
          <w:marRight w:val="0"/>
          <w:marTop w:val="0"/>
          <w:marBottom w:val="0"/>
          <w:divBdr>
            <w:top w:val="none" w:sz="0" w:space="0" w:color="auto"/>
            <w:left w:val="none" w:sz="0" w:space="0" w:color="auto"/>
            <w:bottom w:val="none" w:sz="0" w:space="0" w:color="auto"/>
            <w:right w:val="none" w:sz="0" w:space="0" w:color="auto"/>
          </w:divBdr>
        </w:div>
        <w:div w:id="1511021210">
          <w:marLeft w:val="0"/>
          <w:marRight w:val="0"/>
          <w:marTop w:val="0"/>
          <w:marBottom w:val="0"/>
          <w:divBdr>
            <w:top w:val="none" w:sz="0" w:space="0" w:color="auto"/>
            <w:left w:val="none" w:sz="0" w:space="0" w:color="auto"/>
            <w:bottom w:val="none" w:sz="0" w:space="0" w:color="auto"/>
            <w:right w:val="none" w:sz="0" w:space="0" w:color="auto"/>
          </w:divBdr>
        </w:div>
        <w:div w:id="1807426714">
          <w:marLeft w:val="0"/>
          <w:marRight w:val="0"/>
          <w:marTop w:val="0"/>
          <w:marBottom w:val="0"/>
          <w:divBdr>
            <w:top w:val="none" w:sz="0" w:space="0" w:color="auto"/>
            <w:left w:val="none" w:sz="0" w:space="0" w:color="auto"/>
            <w:bottom w:val="none" w:sz="0" w:space="0" w:color="auto"/>
            <w:right w:val="none" w:sz="0" w:space="0" w:color="auto"/>
          </w:divBdr>
        </w:div>
        <w:div w:id="757336258">
          <w:marLeft w:val="0"/>
          <w:marRight w:val="0"/>
          <w:marTop w:val="0"/>
          <w:marBottom w:val="0"/>
          <w:divBdr>
            <w:top w:val="none" w:sz="0" w:space="0" w:color="auto"/>
            <w:left w:val="none" w:sz="0" w:space="0" w:color="auto"/>
            <w:bottom w:val="none" w:sz="0" w:space="0" w:color="auto"/>
            <w:right w:val="none" w:sz="0" w:space="0" w:color="auto"/>
          </w:divBdr>
        </w:div>
        <w:div w:id="2131389256">
          <w:marLeft w:val="0"/>
          <w:marRight w:val="0"/>
          <w:marTop w:val="0"/>
          <w:marBottom w:val="0"/>
          <w:divBdr>
            <w:top w:val="none" w:sz="0" w:space="0" w:color="auto"/>
            <w:left w:val="none" w:sz="0" w:space="0" w:color="auto"/>
            <w:bottom w:val="none" w:sz="0" w:space="0" w:color="auto"/>
            <w:right w:val="none" w:sz="0" w:space="0" w:color="auto"/>
          </w:divBdr>
        </w:div>
        <w:div w:id="1058356627">
          <w:marLeft w:val="0"/>
          <w:marRight w:val="0"/>
          <w:marTop w:val="0"/>
          <w:marBottom w:val="0"/>
          <w:divBdr>
            <w:top w:val="none" w:sz="0" w:space="0" w:color="auto"/>
            <w:left w:val="none" w:sz="0" w:space="0" w:color="auto"/>
            <w:bottom w:val="none" w:sz="0" w:space="0" w:color="auto"/>
            <w:right w:val="none" w:sz="0" w:space="0" w:color="auto"/>
          </w:divBdr>
        </w:div>
        <w:div w:id="1558008734">
          <w:marLeft w:val="0"/>
          <w:marRight w:val="0"/>
          <w:marTop w:val="0"/>
          <w:marBottom w:val="0"/>
          <w:divBdr>
            <w:top w:val="none" w:sz="0" w:space="0" w:color="auto"/>
            <w:left w:val="none" w:sz="0" w:space="0" w:color="auto"/>
            <w:bottom w:val="none" w:sz="0" w:space="0" w:color="auto"/>
            <w:right w:val="none" w:sz="0" w:space="0" w:color="auto"/>
          </w:divBdr>
        </w:div>
        <w:div w:id="2123643037">
          <w:marLeft w:val="0"/>
          <w:marRight w:val="0"/>
          <w:marTop w:val="0"/>
          <w:marBottom w:val="0"/>
          <w:divBdr>
            <w:top w:val="none" w:sz="0" w:space="0" w:color="auto"/>
            <w:left w:val="none" w:sz="0" w:space="0" w:color="auto"/>
            <w:bottom w:val="none" w:sz="0" w:space="0" w:color="auto"/>
            <w:right w:val="none" w:sz="0" w:space="0" w:color="auto"/>
          </w:divBdr>
        </w:div>
        <w:div w:id="111556768">
          <w:marLeft w:val="0"/>
          <w:marRight w:val="0"/>
          <w:marTop w:val="0"/>
          <w:marBottom w:val="0"/>
          <w:divBdr>
            <w:top w:val="none" w:sz="0" w:space="0" w:color="auto"/>
            <w:left w:val="none" w:sz="0" w:space="0" w:color="auto"/>
            <w:bottom w:val="none" w:sz="0" w:space="0" w:color="auto"/>
            <w:right w:val="none" w:sz="0" w:space="0" w:color="auto"/>
          </w:divBdr>
        </w:div>
        <w:div w:id="1912034875">
          <w:marLeft w:val="0"/>
          <w:marRight w:val="0"/>
          <w:marTop w:val="0"/>
          <w:marBottom w:val="0"/>
          <w:divBdr>
            <w:top w:val="none" w:sz="0" w:space="0" w:color="auto"/>
            <w:left w:val="none" w:sz="0" w:space="0" w:color="auto"/>
            <w:bottom w:val="none" w:sz="0" w:space="0" w:color="auto"/>
            <w:right w:val="none" w:sz="0" w:space="0" w:color="auto"/>
          </w:divBdr>
        </w:div>
        <w:div w:id="1059745081">
          <w:marLeft w:val="0"/>
          <w:marRight w:val="0"/>
          <w:marTop w:val="0"/>
          <w:marBottom w:val="0"/>
          <w:divBdr>
            <w:top w:val="none" w:sz="0" w:space="0" w:color="auto"/>
            <w:left w:val="none" w:sz="0" w:space="0" w:color="auto"/>
            <w:bottom w:val="none" w:sz="0" w:space="0" w:color="auto"/>
            <w:right w:val="none" w:sz="0" w:space="0" w:color="auto"/>
          </w:divBdr>
        </w:div>
        <w:div w:id="1185896675">
          <w:marLeft w:val="0"/>
          <w:marRight w:val="0"/>
          <w:marTop w:val="0"/>
          <w:marBottom w:val="0"/>
          <w:divBdr>
            <w:top w:val="none" w:sz="0" w:space="0" w:color="auto"/>
            <w:left w:val="none" w:sz="0" w:space="0" w:color="auto"/>
            <w:bottom w:val="none" w:sz="0" w:space="0" w:color="auto"/>
            <w:right w:val="none" w:sz="0" w:space="0" w:color="auto"/>
          </w:divBdr>
        </w:div>
        <w:div w:id="276832876">
          <w:marLeft w:val="0"/>
          <w:marRight w:val="0"/>
          <w:marTop w:val="0"/>
          <w:marBottom w:val="0"/>
          <w:divBdr>
            <w:top w:val="none" w:sz="0" w:space="0" w:color="auto"/>
            <w:left w:val="none" w:sz="0" w:space="0" w:color="auto"/>
            <w:bottom w:val="none" w:sz="0" w:space="0" w:color="auto"/>
            <w:right w:val="none" w:sz="0" w:space="0" w:color="auto"/>
          </w:divBdr>
        </w:div>
        <w:div w:id="271784542">
          <w:marLeft w:val="0"/>
          <w:marRight w:val="0"/>
          <w:marTop w:val="0"/>
          <w:marBottom w:val="0"/>
          <w:divBdr>
            <w:top w:val="none" w:sz="0" w:space="0" w:color="auto"/>
            <w:left w:val="none" w:sz="0" w:space="0" w:color="auto"/>
            <w:bottom w:val="none" w:sz="0" w:space="0" w:color="auto"/>
            <w:right w:val="none" w:sz="0" w:space="0" w:color="auto"/>
          </w:divBdr>
        </w:div>
        <w:div w:id="153186850">
          <w:marLeft w:val="0"/>
          <w:marRight w:val="0"/>
          <w:marTop w:val="0"/>
          <w:marBottom w:val="0"/>
          <w:divBdr>
            <w:top w:val="none" w:sz="0" w:space="0" w:color="auto"/>
            <w:left w:val="none" w:sz="0" w:space="0" w:color="auto"/>
            <w:bottom w:val="none" w:sz="0" w:space="0" w:color="auto"/>
            <w:right w:val="none" w:sz="0" w:space="0" w:color="auto"/>
          </w:divBdr>
        </w:div>
        <w:div w:id="709888572">
          <w:marLeft w:val="0"/>
          <w:marRight w:val="0"/>
          <w:marTop w:val="0"/>
          <w:marBottom w:val="0"/>
          <w:divBdr>
            <w:top w:val="none" w:sz="0" w:space="0" w:color="auto"/>
            <w:left w:val="none" w:sz="0" w:space="0" w:color="auto"/>
            <w:bottom w:val="none" w:sz="0" w:space="0" w:color="auto"/>
            <w:right w:val="none" w:sz="0" w:space="0" w:color="auto"/>
          </w:divBdr>
        </w:div>
        <w:div w:id="767777175">
          <w:marLeft w:val="0"/>
          <w:marRight w:val="0"/>
          <w:marTop w:val="0"/>
          <w:marBottom w:val="0"/>
          <w:divBdr>
            <w:top w:val="none" w:sz="0" w:space="0" w:color="auto"/>
            <w:left w:val="none" w:sz="0" w:space="0" w:color="auto"/>
            <w:bottom w:val="none" w:sz="0" w:space="0" w:color="auto"/>
            <w:right w:val="none" w:sz="0" w:space="0" w:color="auto"/>
          </w:divBdr>
        </w:div>
        <w:div w:id="162089830">
          <w:marLeft w:val="0"/>
          <w:marRight w:val="0"/>
          <w:marTop w:val="0"/>
          <w:marBottom w:val="0"/>
          <w:divBdr>
            <w:top w:val="none" w:sz="0" w:space="0" w:color="auto"/>
            <w:left w:val="none" w:sz="0" w:space="0" w:color="auto"/>
            <w:bottom w:val="none" w:sz="0" w:space="0" w:color="auto"/>
            <w:right w:val="none" w:sz="0" w:space="0" w:color="auto"/>
          </w:divBdr>
        </w:div>
        <w:div w:id="673606453">
          <w:marLeft w:val="0"/>
          <w:marRight w:val="0"/>
          <w:marTop w:val="0"/>
          <w:marBottom w:val="0"/>
          <w:divBdr>
            <w:top w:val="none" w:sz="0" w:space="0" w:color="auto"/>
            <w:left w:val="none" w:sz="0" w:space="0" w:color="auto"/>
            <w:bottom w:val="none" w:sz="0" w:space="0" w:color="auto"/>
            <w:right w:val="none" w:sz="0" w:space="0" w:color="auto"/>
          </w:divBdr>
        </w:div>
        <w:div w:id="1782411714">
          <w:marLeft w:val="0"/>
          <w:marRight w:val="0"/>
          <w:marTop w:val="0"/>
          <w:marBottom w:val="0"/>
          <w:divBdr>
            <w:top w:val="none" w:sz="0" w:space="0" w:color="auto"/>
            <w:left w:val="none" w:sz="0" w:space="0" w:color="auto"/>
            <w:bottom w:val="none" w:sz="0" w:space="0" w:color="auto"/>
            <w:right w:val="none" w:sz="0" w:space="0" w:color="auto"/>
          </w:divBdr>
        </w:div>
        <w:div w:id="982127236">
          <w:marLeft w:val="0"/>
          <w:marRight w:val="0"/>
          <w:marTop w:val="0"/>
          <w:marBottom w:val="0"/>
          <w:divBdr>
            <w:top w:val="none" w:sz="0" w:space="0" w:color="auto"/>
            <w:left w:val="none" w:sz="0" w:space="0" w:color="auto"/>
            <w:bottom w:val="none" w:sz="0" w:space="0" w:color="auto"/>
            <w:right w:val="none" w:sz="0" w:space="0" w:color="auto"/>
          </w:divBdr>
        </w:div>
        <w:div w:id="1874422536">
          <w:marLeft w:val="0"/>
          <w:marRight w:val="0"/>
          <w:marTop w:val="0"/>
          <w:marBottom w:val="0"/>
          <w:divBdr>
            <w:top w:val="none" w:sz="0" w:space="0" w:color="auto"/>
            <w:left w:val="none" w:sz="0" w:space="0" w:color="auto"/>
            <w:bottom w:val="none" w:sz="0" w:space="0" w:color="auto"/>
            <w:right w:val="none" w:sz="0" w:space="0" w:color="auto"/>
          </w:divBdr>
        </w:div>
        <w:div w:id="687291106">
          <w:marLeft w:val="0"/>
          <w:marRight w:val="0"/>
          <w:marTop w:val="0"/>
          <w:marBottom w:val="0"/>
          <w:divBdr>
            <w:top w:val="none" w:sz="0" w:space="0" w:color="auto"/>
            <w:left w:val="none" w:sz="0" w:space="0" w:color="auto"/>
            <w:bottom w:val="none" w:sz="0" w:space="0" w:color="auto"/>
            <w:right w:val="none" w:sz="0" w:space="0" w:color="auto"/>
          </w:divBdr>
        </w:div>
        <w:div w:id="139465731">
          <w:marLeft w:val="0"/>
          <w:marRight w:val="0"/>
          <w:marTop w:val="0"/>
          <w:marBottom w:val="0"/>
          <w:divBdr>
            <w:top w:val="none" w:sz="0" w:space="0" w:color="auto"/>
            <w:left w:val="none" w:sz="0" w:space="0" w:color="auto"/>
            <w:bottom w:val="none" w:sz="0" w:space="0" w:color="auto"/>
            <w:right w:val="none" w:sz="0" w:space="0" w:color="auto"/>
          </w:divBdr>
        </w:div>
        <w:div w:id="1308049723">
          <w:marLeft w:val="0"/>
          <w:marRight w:val="0"/>
          <w:marTop w:val="0"/>
          <w:marBottom w:val="0"/>
          <w:divBdr>
            <w:top w:val="none" w:sz="0" w:space="0" w:color="auto"/>
            <w:left w:val="none" w:sz="0" w:space="0" w:color="auto"/>
            <w:bottom w:val="none" w:sz="0" w:space="0" w:color="auto"/>
            <w:right w:val="none" w:sz="0" w:space="0" w:color="auto"/>
          </w:divBdr>
        </w:div>
        <w:div w:id="235359395">
          <w:marLeft w:val="0"/>
          <w:marRight w:val="0"/>
          <w:marTop w:val="0"/>
          <w:marBottom w:val="0"/>
          <w:divBdr>
            <w:top w:val="none" w:sz="0" w:space="0" w:color="auto"/>
            <w:left w:val="none" w:sz="0" w:space="0" w:color="auto"/>
            <w:bottom w:val="none" w:sz="0" w:space="0" w:color="auto"/>
            <w:right w:val="none" w:sz="0" w:space="0" w:color="auto"/>
          </w:divBdr>
        </w:div>
        <w:div w:id="355735924">
          <w:marLeft w:val="0"/>
          <w:marRight w:val="0"/>
          <w:marTop w:val="0"/>
          <w:marBottom w:val="0"/>
          <w:divBdr>
            <w:top w:val="none" w:sz="0" w:space="0" w:color="auto"/>
            <w:left w:val="none" w:sz="0" w:space="0" w:color="auto"/>
            <w:bottom w:val="none" w:sz="0" w:space="0" w:color="auto"/>
            <w:right w:val="none" w:sz="0" w:space="0" w:color="auto"/>
          </w:divBdr>
        </w:div>
        <w:div w:id="204172831">
          <w:marLeft w:val="0"/>
          <w:marRight w:val="0"/>
          <w:marTop w:val="0"/>
          <w:marBottom w:val="0"/>
          <w:divBdr>
            <w:top w:val="none" w:sz="0" w:space="0" w:color="auto"/>
            <w:left w:val="none" w:sz="0" w:space="0" w:color="auto"/>
            <w:bottom w:val="none" w:sz="0" w:space="0" w:color="auto"/>
            <w:right w:val="none" w:sz="0" w:space="0" w:color="auto"/>
          </w:divBdr>
        </w:div>
        <w:div w:id="1057586182">
          <w:marLeft w:val="0"/>
          <w:marRight w:val="0"/>
          <w:marTop w:val="0"/>
          <w:marBottom w:val="0"/>
          <w:divBdr>
            <w:top w:val="none" w:sz="0" w:space="0" w:color="auto"/>
            <w:left w:val="none" w:sz="0" w:space="0" w:color="auto"/>
            <w:bottom w:val="none" w:sz="0" w:space="0" w:color="auto"/>
            <w:right w:val="none" w:sz="0" w:space="0" w:color="auto"/>
          </w:divBdr>
        </w:div>
        <w:div w:id="826627023">
          <w:marLeft w:val="0"/>
          <w:marRight w:val="0"/>
          <w:marTop w:val="0"/>
          <w:marBottom w:val="0"/>
          <w:divBdr>
            <w:top w:val="none" w:sz="0" w:space="0" w:color="auto"/>
            <w:left w:val="none" w:sz="0" w:space="0" w:color="auto"/>
            <w:bottom w:val="none" w:sz="0" w:space="0" w:color="auto"/>
            <w:right w:val="none" w:sz="0" w:space="0" w:color="auto"/>
          </w:divBdr>
        </w:div>
        <w:div w:id="1372147463">
          <w:marLeft w:val="0"/>
          <w:marRight w:val="0"/>
          <w:marTop w:val="0"/>
          <w:marBottom w:val="0"/>
          <w:divBdr>
            <w:top w:val="none" w:sz="0" w:space="0" w:color="auto"/>
            <w:left w:val="none" w:sz="0" w:space="0" w:color="auto"/>
            <w:bottom w:val="none" w:sz="0" w:space="0" w:color="auto"/>
            <w:right w:val="none" w:sz="0" w:space="0" w:color="auto"/>
          </w:divBdr>
        </w:div>
        <w:div w:id="1475365636">
          <w:marLeft w:val="0"/>
          <w:marRight w:val="0"/>
          <w:marTop w:val="0"/>
          <w:marBottom w:val="0"/>
          <w:divBdr>
            <w:top w:val="none" w:sz="0" w:space="0" w:color="auto"/>
            <w:left w:val="none" w:sz="0" w:space="0" w:color="auto"/>
            <w:bottom w:val="none" w:sz="0" w:space="0" w:color="auto"/>
            <w:right w:val="none" w:sz="0" w:space="0" w:color="auto"/>
          </w:divBdr>
        </w:div>
        <w:div w:id="1825125752">
          <w:marLeft w:val="0"/>
          <w:marRight w:val="0"/>
          <w:marTop w:val="0"/>
          <w:marBottom w:val="0"/>
          <w:divBdr>
            <w:top w:val="none" w:sz="0" w:space="0" w:color="auto"/>
            <w:left w:val="none" w:sz="0" w:space="0" w:color="auto"/>
            <w:bottom w:val="none" w:sz="0" w:space="0" w:color="auto"/>
            <w:right w:val="none" w:sz="0" w:space="0" w:color="auto"/>
          </w:divBdr>
        </w:div>
        <w:div w:id="1533109456">
          <w:marLeft w:val="0"/>
          <w:marRight w:val="0"/>
          <w:marTop w:val="0"/>
          <w:marBottom w:val="0"/>
          <w:divBdr>
            <w:top w:val="none" w:sz="0" w:space="0" w:color="auto"/>
            <w:left w:val="none" w:sz="0" w:space="0" w:color="auto"/>
            <w:bottom w:val="none" w:sz="0" w:space="0" w:color="auto"/>
            <w:right w:val="none" w:sz="0" w:space="0" w:color="auto"/>
          </w:divBdr>
        </w:div>
        <w:div w:id="821779096">
          <w:marLeft w:val="0"/>
          <w:marRight w:val="0"/>
          <w:marTop w:val="0"/>
          <w:marBottom w:val="0"/>
          <w:divBdr>
            <w:top w:val="none" w:sz="0" w:space="0" w:color="auto"/>
            <w:left w:val="none" w:sz="0" w:space="0" w:color="auto"/>
            <w:bottom w:val="none" w:sz="0" w:space="0" w:color="auto"/>
            <w:right w:val="none" w:sz="0" w:space="0" w:color="auto"/>
          </w:divBdr>
        </w:div>
        <w:div w:id="531773554">
          <w:marLeft w:val="0"/>
          <w:marRight w:val="0"/>
          <w:marTop w:val="0"/>
          <w:marBottom w:val="0"/>
          <w:divBdr>
            <w:top w:val="none" w:sz="0" w:space="0" w:color="auto"/>
            <w:left w:val="none" w:sz="0" w:space="0" w:color="auto"/>
            <w:bottom w:val="none" w:sz="0" w:space="0" w:color="auto"/>
            <w:right w:val="none" w:sz="0" w:space="0" w:color="auto"/>
          </w:divBdr>
        </w:div>
        <w:div w:id="2140873940">
          <w:marLeft w:val="0"/>
          <w:marRight w:val="0"/>
          <w:marTop w:val="0"/>
          <w:marBottom w:val="0"/>
          <w:divBdr>
            <w:top w:val="none" w:sz="0" w:space="0" w:color="auto"/>
            <w:left w:val="none" w:sz="0" w:space="0" w:color="auto"/>
            <w:bottom w:val="none" w:sz="0" w:space="0" w:color="auto"/>
            <w:right w:val="none" w:sz="0" w:space="0" w:color="auto"/>
          </w:divBdr>
        </w:div>
        <w:div w:id="1734547598">
          <w:marLeft w:val="0"/>
          <w:marRight w:val="0"/>
          <w:marTop w:val="0"/>
          <w:marBottom w:val="0"/>
          <w:divBdr>
            <w:top w:val="none" w:sz="0" w:space="0" w:color="auto"/>
            <w:left w:val="none" w:sz="0" w:space="0" w:color="auto"/>
            <w:bottom w:val="none" w:sz="0" w:space="0" w:color="auto"/>
            <w:right w:val="none" w:sz="0" w:space="0" w:color="auto"/>
          </w:divBdr>
        </w:div>
        <w:div w:id="105780061">
          <w:marLeft w:val="0"/>
          <w:marRight w:val="0"/>
          <w:marTop w:val="0"/>
          <w:marBottom w:val="0"/>
          <w:divBdr>
            <w:top w:val="none" w:sz="0" w:space="0" w:color="auto"/>
            <w:left w:val="none" w:sz="0" w:space="0" w:color="auto"/>
            <w:bottom w:val="none" w:sz="0" w:space="0" w:color="auto"/>
            <w:right w:val="none" w:sz="0" w:space="0" w:color="auto"/>
          </w:divBdr>
        </w:div>
        <w:div w:id="1909682597">
          <w:marLeft w:val="0"/>
          <w:marRight w:val="0"/>
          <w:marTop w:val="0"/>
          <w:marBottom w:val="0"/>
          <w:divBdr>
            <w:top w:val="none" w:sz="0" w:space="0" w:color="auto"/>
            <w:left w:val="none" w:sz="0" w:space="0" w:color="auto"/>
            <w:bottom w:val="none" w:sz="0" w:space="0" w:color="auto"/>
            <w:right w:val="none" w:sz="0" w:space="0" w:color="auto"/>
          </w:divBdr>
        </w:div>
        <w:div w:id="1874922040">
          <w:marLeft w:val="0"/>
          <w:marRight w:val="0"/>
          <w:marTop w:val="0"/>
          <w:marBottom w:val="0"/>
          <w:divBdr>
            <w:top w:val="none" w:sz="0" w:space="0" w:color="auto"/>
            <w:left w:val="none" w:sz="0" w:space="0" w:color="auto"/>
            <w:bottom w:val="none" w:sz="0" w:space="0" w:color="auto"/>
            <w:right w:val="none" w:sz="0" w:space="0" w:color="auto"/>
          </w:divBdr>
        </w:div>
        <w:div w:id="412044578">
          <w:marLeft w:val="0"/>
          <w:marRight w:val="0"/>
          <w:marTop w:val="0"/>
          <w:marBottom w:val="0"/>
          <w:divBdr>
            <w:top w:val="none" w:sz="0" w:space="0" w:color="auto"/>
            <w:left w:val="none" w:sz="0" w:space="0" w:color="auto"/>
            <w:bottom w:val="none" w:sz="0" w:space="0" w:color="auto"/>
            <w:right w:val="none" w:sz="0" w:space="0" w:color="auto"/>
          </w:divBdr>
        </w:div>
        <w:div w:id="917636526">
          <w:marLeft w:val="0"/>
          <w:marRight w:val="0"/>
          <w:marTop w:val="0"/>
          <w:marBottom w:val="0"/>
          <w:divBdr>
            <w:top w:val="none" w:sz="0" w:space="0" w:color="auto"/>
            <w:left w:val="none" w:sz="0" w:space="0" w:color="auto"/>
            <w:bottom w:val="none" w:sz="0" w:space="0" w:color="auto"/>
            <w:right w:val="none" w:sz="0" w:space="0" w:color="auto"/>
          </w:divBdr>
        </w:div>
        <w:div w:id="2088109968">
          <w:marLeft w:val="0"/>
          <w:marRight w:val="0"/>
          <w:marTop w:val="0"/>
          <w:marBottom w:val="0"/>
          <w:divBdr>
            <w:top w:val="none" w:sz="0" w:space="0" w:color="auto"/>
            <w:left w:val="none" w:sz="0" w:space="0" w:color="auto"/>
            <w:bottom w:val="none" w:sz="0" w:space="0" w:color="auto"/>
            <w:right w:val="none" w:sz="0" w:space="0" w:color="auto"/>
          </w:divBdr>
        </w:div>
        <w:div w:id="604582223">
          <w:marLeft w:val="0"/>
          <w:marRight w:val="0"/>
          <w:marTop w:val="0"/>
          <w:marBottom w:val="0"/>
          <w:divBdr>
            <w:top w:val="none" w:sz="0" w:space="0" w:color="auto"/>
            <w:left w:val="none" w:sz="0" w:space="0" w:color="auto"/>
            <w:bottom w:val="none" w:sz="0" w:space="0" w:color="auto"/>
            <w:right w:val="none" w:sz="0" w:space="0" w:color="auto"/>
          </w:divBdr>
        </w:div>
        <w:div w:id="76828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18</Pages>
  <Words>7144</Words>
  <Characters>40724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14</cp:revision>
  <dcterms:created xsi:type="dcterms:W3CDTF">2018-02-06T04:12:00Z</dcterms:created>
  <dcterms:modified xsi:type="dcterms:W3CDTF">2018-10-17T04:06:00Z</dcterms:modified>
</cp:coreProperties>
</file>